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west-africa-chemical-solutions"/>
    <w:p>
      <w:pPr>
        <w:pStyle w:val="Heading1"/>
      </w:pPr>
      <w:r>
        <w:t xml:space="preserve">West Africa Chemical Solutions</w:t>
      </w:r>
    </w:p>
    <w:p>
      <w:pPr>
        <w:pStyle w:val="FirstParagraph"/>
      </w:pPr>
      <w:r>
        <w:rPr>
          <w:bCs/>
          <w:b/>
        </w:rPr>
        <w:t xml:space="preserve">Lead Chemical Engineer:</w:t>
      </w:r>
      <w:r>
        <w:t xml:space="preserve"> </w:t>
      </w:r>
      <w:r>
        <w:t xml:space="preserve">Dr. Amadou Diallo</w:t>
      </w:r>
    </w:p>
    <w:p>
      <w:pPr>
        <w:pStyle w:val="BodyText"/>
      </w:pPr>
      <w:r>
        <w:t xml:space="preserve">123 Avenue Cheikh Anta Diop, Sacré-Cœur</w:t>
      </w:r>
    </w:p>
    <w:p>
      <w:pPr>
        <w:pStyle w:val="BodyText"/>
      </w:pPr>
      <w:r>
        <w:t xml:space="preserve">Dakar, Senegal</w:t>
      </w:r>
    </w:p>
    <w:p>
      <w:pPr>
        <w:pStyle w:val="BodyText"/>
      </w:pPr>
      <w:r>
        <w:t xml:space="preserve">Email: billing@wacs-eng.sn | Phone: +221 33 800 00 00</w:t>
      </w:r>
    </w:p>
    <w:p>
      <w:pPr>
        <w:pStyle w:val="BodyText"/>
      </w:pPr>
      <w:r>
        <w:t xml:space="preserve">Reg No: SN-DKR-CE-2023-889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WACS-2023-10-045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Senegal Petrochemical Industries</w:t>
      </w:r>
    </w:p>
    <w:p>
      <w:pPr>
        <w:pStyle w:val="BodyText"/>
      </w:pPr>
      <w:r>
        <w:t xml:space="preserve">Attn: Procurement Department</w:t>
      </w:r>
    </w:p>
    <w:p>
      <w:pPr>
        <w:pStyle w:val="BodyText"/>
      </w:pPr>
      <w:r>
        <w:t xml:space="preserve">Zone Industrielle de Diamniadio</w:t>
      </w:r>
    </w:p>
    <w:p>
      <w:pPr>
        <w:pStyle w:val="BodyText"/>
      </w:pPr>
      <w:r>
        <w:t xml:space="preserve">Dakar Region, Senegal</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Optimization of Refining Processes</w:t>
      </w:r>
    </w:p>
    <w:p>
      <w:pPr>
        <w:pStyle w:val="BodyText"/>
      </w:pPr>
      <w:r>
        <w:rPr>
          <w:bCs/>
          <w:b/>
        </w:rPr>
        <w:t xml:space="preserve">Location:</w:t>
      </w:r>
      <w:r>
        <w:t xml:space="preserve"> </w:t>
      </w:r>
      <w:r>
        <w:t xml:space="preserve">Dakar, Senegal</w:t>
      </w:r>
    </w:p>
    <w:p>
      <w:pPr>
        <w:pStyle w:val="BodyText"/>
      </w:pPr>
      <w:r>
        <w:rPr>
          <w:bCs/>
          <w:b/>
        </w:rPr>
        <w:t xml:space="preserve">Service Period:</w:t>
      </w:r>
      <w:r>
        <w:t xml:space="preserve"> </w:t>
      </w:r>
      <w:r>
        <w:t xml:space="preserve">Oct 01, 2023 - Oct 23,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Hours/Qty</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Process Design &amp; Simulation:</w:t>
            </w:r>
            <w:r>
              <w:t xml:space="preserve"> </w:t>
            </w:r>
            <w:r>
              <w:t xml:space="preserve">Comprehensive thermodynamic analysis and process simulation for the new distillation unit located in Dakar. This service involves utilizing advanced chemical engineering principles to model fluid dynamics and heat transfer efficiency.</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On-Site Safety Audit:</w:t>
            </w:r>
            <w:r>
              <w:t xml:space="preserve"> </w:t>
            </w:r>
            <w:r>
              <w:t xml:space="preserve">Evaluation of chemical storage protocols and reaction vessel integrity at the Diamniadio facility. Ensuring compliance with Senegalese industrial safety standards and international chemical handling regulations.</w:t>
            </w:r>
          </w:p>
        </w:tc>
        <w:tc>
          <w:tcPr/>
          <w:p>
            <w:pPr>
              <w:pStyle w:val="Compact"/>
              <w:jc w:val="left"/>
            </w:pPr>
            <w:r>
              <w:t xml:space="preserve">16</w:t>
            </w:r>
          </w:p>
        </w:tc>
        <w:tc>
          <w:tcPr/>
          <w:p>
            <w:pPr>
              <w:pStyle w:val="Compact"/>
              <w:jc w:val="left"/>
            </w:pPr>
            <w:r>
              <w:t xml:space="preserve">80,000</w:t>
            </w:r>
          </w:p>
        </w:tc>
        <w:tc>
          <w:tcPr/>
          <w:p>
            <w:pPr>
              <w:pStyle w:val="Compact"/>
              <w:jc w:val="left"/>
            </w:pPr>
            <w:r>
              <w:t xml:space="preserve">1,280,000</w:t>
            </w:r>
          </w:p>
        </w:tc>
      </w:tr>
      <w:tr>
        <w:tc>
          <w:tcPr/>
          <w:p>
            <w:pPr>
              <w:pStyle w:val="Compact"/>
              <w:jc w:val="left"/>
            </w:pPr>
            <w:r>
              <w:t xml:space="preserve">3</w:t>
            </w:r>
          </w:p>
        </w:tc>
        <w:tc>
          <w:tcPr/>
          <w:p>
            <w:pPr>
              <w:pStyle w:val="Compact"/>
              <w:jc w:val="left"/>
            </w:pPr>
            <w:r>
              <w:rPr>
                <w:bCs/>
                <w:b/>
              </w:rPr>
              <w:t xml:space="preserve">Waste Management Consultation:</w:t>
            </w:r>
            <w:r>
              <w:t xml:space="preserve"> </w:t>
            </w:r>
            <w:r>
              <w:t xml:space="preserve">Development of a chemical waste treatment plan to minimize environmental impact in the Dakar region. Includes analysis of effluent composition and design of neutralization processes.</w:t>
            </w:r>
          </w:p>
        </w:tc>
        <w:tc>
          <w:tcPr/>
          <w:p>
            <w:pPr>
              <w:pStyle w:val="Compact"/>
              <w:jc w:val="left"/>
            </w:pPr>
            <w:r>
              <w:t xml:space="preserve">20</w:t>
            </w:r>
          </w:p>
        </w:tc>
        <w:tc>
          <w:tcPr/>
          <w:p>
            <w:pPr>
              <w:pStyle w:val="Compact"/>
              <w:jc w:val="left"/>
            </w:pPr>
            <w:r>
              <w:t xml:space="preserve">70,000</w:t>
            </w:r>
          </w:p>
        </w:tc>
        <w:tc>
          <w:tcPr/>
          <w:p>
            <w:pPr>
              <w:pStyle w:val="Compact"/>
              <w:jc w:val="left"/>
            </w:pPr>
            <w:r>
              <w:t xml:space="preserve">1,400,000</w:t>
            </w:r>
          </w:p>
        </w:tc>
      </w:tr>
      <w:tr>
        <w:tc>
          <w:tcPr/>
          <w:p>
            <w:pPr>
              <w:pStyle w:val="Compact"/>
              <w:jc w:val="left"/>
            </w:pPr>
            <w:r>
              <w:t xml:space="preserve">4</w:t>
            </w:r>
          </w:p>
        </w:tc>
        <w:tc>
          <w:tcPr/>
          <w:p>
            <w:pPr>
              <w:pStyle w:val="Compact"/>
              <w:jc w:val="left"/>
            </w:pPr>
            <w:r>
              <w:rPr>
                <w:bCs/>
                <w:b/>
              </w:rPr>
              <w:t xml:space="preserve">Technical Reporting:</w:t>
            </w:r>
            <w:r>
              <w:t xml:space="preserve"> </w:t>
            </w:r>
            <w:r>
              <w:t xml:space="preserve">Compilation of detailed engineering reports, material balance sheets, and energy consumption analysis for the client's internal review and regulatory submission in Senegal.</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600,000</w:t>
            </w:r>
          </w:p>
        </w:tc>
      </w:tr>
    </w:tbl>
    <w:p>
      <w:pPr>
        <w:pStyle w:val="BodyText"/>
      </w:pPr>
      <w:r>
        <w:t xml:space="preserve">Subtotal:</w:t>
      </w:r>
      <w:r>
        <w:t xml:space="preserve"> </w:t>
      </w:r>
      <w:r>
        <w:t xml:space="preserve">6,280,000 XOF</w:t>
      </w:r>
    </w:p>
    <w:p>
      <w:pPr>
        <w:pStyle w:val="BodyText"/>
      </w:pPr>
      <w:r>
        <w:t xml:space="preserve">VAT (18% - Senegal):</w:t>
      </w:r>
      <w:r>
        <w:t xml:space="preserve"> </w:t>
      </w:r>
      <w:r>
        <w:t xml:space="preserve">1,130,400 XOF</w:t>
      </w:r>
    </w:p>
    <w:p>
      <w:pPr>
        <w:pStyle w:val="BodyText"/>
      </w:pPr>
      <w:r>
        <w:t xml:space="preserve">Total Due:</w:t>
      </w:r>
      <w:r>
        <w:t xml:space="preserve"> </w:t>
      </w:r>
      <w:r>
        <w:t xml:space="preserve">7,410,400 XOF</w:t>
      </w:r>
    </w:p>
    <w:bookmarkStart w:id="24" w:name="terms-and-conditions-service-scope"/>
    <w:p>
      <w:pPr>
        <w:pStyle w:val="Heading3"/>
      </w:pPr>
      <w:r>
        <w:t xml:space="preserve">Terms and Conditions &amp; Service Scope:</w:t>
      </w:r>
    </w:p>
    <w:p>
      <w:pPr>
        <w:pStyle w:val="FirstParagraph"/>
      </w:pPr>
      <w:r>
        <w:t xml:space="preserve">This Invoice represents the professional fees charged by West Africa Chemical Solutions for specialized Chemical Engineering services rendered in Dakar, Senegal. The scope of work included high-level technical consultation, process optimization, and safety compliance auditing.</w:t>
      </w:r>
    </w:p>
    <w:p>
      <w:pPr>
        <w:pStyle w:val="BodyText"/>
      </w:pPr>
      <w:r>
        <w:rPr>
          <w:bCs/>
          <w:b/>
        </w:rPr>
        <w:t xml:space="preserve">Payment Terms:</w:t>
      </w:r>
      <w:r>
        <w:t xml:space="preserve"> </w:t>
      </w:r>
      <w:r>
        <w:t xml:space="preserve">Payment is due within 30 days of the invoice date. Please make payments via bank transfer to the account details listed below. Late payments may incur a penalty fee of 1.5% per month.</w:t>
      </w:r>
    </w:p>
    <w:p>
      <w:pPr>
        <w:pStyle w:val="BodyText"/>
      </w:pPr>
      <w:r>
        <w:rPr>
          <w:bCs/>
          <w:b/>
        </w:rPr>
        <w:t xml:space="preserve">Bank Details:</w:t>
      </w:r>
      <w:r>
        <w:br/>
      </w:r>
      <w:r>
        <w:t xml:space="preserve">Bank: Ecobank Senegal</w:t>
      </w:r>
      <w:r>
        <w:br/>
      </w:r>
      <w:r>
        <w:t xml:space="preserve">Account Name: West Africa Chemical Solutions</w:t>
      </w:r>
      <w:r>
        <w:br/>
      </w:r>
      <w:r>
        <w:t xml:space="preserve">IBAN: SN00 0000 0000 0000 0000 0000</w:t>
      </w:r>
      <w:r>
        <w:br/>
      </w:r>
      <w:r>
        <w:t xml:space="preserve">SWIFT: ECOBSNSN</w:t>
      </w:r>
    </w:p>
    <w:p>
      <w:pPr>
        <w:pStyle w:val="BodyText"/>
      </w:pPr>
      <w:r>
        <w:rPr>
          <w:bCs/>
          <w:b/>
        </w:rPr>
        <w:t xml:space="preserve">Disclaimer:</w:t>
      </w:r>
      <w:r>
        <w:t xml:space="preserve"> </w:t>
      </w:r>
      <w:r>
        <w:t xml:space="preserve">All engineering calculations and recommendations provided are based on the data supplied by the client and standard chemical engineering practices applicable in Senegal. West Africa Chemical Solutions is not liable for operational errors resulting from the misinterpretation of these reports.</w:t>
      </w:r>
    </w:p>
    <w:bookmarkEnd w:id="24"/>
    <w:p>
      <w:pPr>
        <w:pStyle w:val="BodyText"/>
      </w:pPr>
      <w:r>
        <w:rPr>
          <w:bCs/>
          <w:b/>
        </w:rPr>
        <w:t xml:space="preserve">Authorized Signature</w:t>
      </w:r>
    </w:p>
    <w:p>
      <w:pPr>
        <w:pStyle w:val="BodyText"/>
      </w:pPr>
      <w:r>
        <w:t xml:space="preserve">Dr. Amadou Diallo</w:t>
      </w:r>
    </w:p>
    <w:p>
      <w:pPr>
        <w:pStyle w:val="BodyText"/>
      </w:pPr>
      <w:r>
        <w:t xml:space="preserve">Senior Chemical Engineer</w:t>
      </w:r>
    </w:p>
    <w:p>
      <w:pPr>
        <w:pStyle w:val="BodyText"/>
      </w:pPr>
      <w:r>
        <w:rPr>
          <w:bCs/>
          <w:b/>
        </w:rPr>
        <w:t xml:space="preserve">Received By</w:t>
      </w:r>
    </w:p>
    <w:p>
      <w:pPr>
        <w:pStyle w:val="BodyText"/>
      </w:pPr>
      <w:r>
        <w:t xml:space="preserve">Senegal Petrochemical Industries</w:t>
      </w:r>
    </w:p>
    <w:p>
      <w:pPr>
        <w:pStyle w:val="BodyText"/>
      </w:pPr>
      <w:r>
        <w:t xml:space="preserve">Date: _______________</w:t>
      </w:r>
    </w:p>
    <w:p>
      <w:pPr>
        <w:pStyle w:val="BodyText"/>
      </w:pPr>
      <w:r>
        <w:t xml:space="preserve">Thank you for your business. We are committed to advancing industrial efficiency in Senegal through expert chemical engineering solutions.</w:t>
      </w:r>
    </w:p>
    <w:p>
      <w:pPr>
        <w:pStyle w:val="BodyText"/>
      </w:pPr>
      <w:r>
        <w:t xml:space="preserve">West Africa Chemical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2026-10-10T08:31:53Z</dcterms:created>
  <dcterms:modified xsi:type="dcterms:W3CDTF">2026-10-10T08:31:53Z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