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avanna-chemical-engineering-solutions"/>
    <w:p>
      <w:pPr>
        <w:pStyle w:val="Heading1"/>
      </w:pPr>
      <w:r>
        <w:t xml:space="preserve">Savanna Chemical Engineering Solutions</w:t>
      </w:r>
    </w:p>
    <w:p>
      <w:pPr>
        <w:pStyle w:val="FirstParagraph"/>
      </w:pPr>
      <w:r>
        <w:t xml:space="preserve">Professional Chemical Engineering Services</w:t>
      </w:r>
    </w:p>
    <w:p>
      <w:pPr>
        <w:pStyle w:val="BodyText"/>
      </w:pPr>
      <w:r>
        <w:t xml:space="preserve">123 Industrial Avenue, Midrand</w:t>
      </w:r>
    </w:p>
    <w:p>
      <w:pPr>
        <w:pStyle w:val="BodyText"/>
      </w:pPr>
      <w:r>
        <w:t xml:space="preserve">Gauteng, South Africa Johannesburg Metropolitan Area</w:t>
      </w:r>
    </w:p>
    <w:p>
      <w:pPr>
        <w:pStyle w:val="BodyText"/>
      </w:pPr>
      <w:r>
        <w:t xml:space="preserve">Tel: +27 11 555 0199</w:t>
      </w:r>
    </w:p>
    <w:p>
      <w:pPr>
        <w:pStyle w:val="BodyText"/>
      </w:pPr>
      <w:r>
        <w:t xml:space="preserve">Email: billing@savannachechem.co.za</w:t>
      </w:r>
    </w:p>
    <w:p>
      <w:pPr>
        <w:pStyle w:val="BodyText"/>
      </w:pPr>
      <w:r>
        <w:t xml:space="preserve">VAT Registration: 4980123456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14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Apex Petrochemical Industries (Pty)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Refinery Road, Kempton Park</w:t>
      </w:r>
    </w:p>
    <w:p>
      <w:pPr>
        <w:pStyle w:val="BodyText"/>
      </w:pPr>
      <w:r>
        <w:t xml:space="preserve">Gauteng, South Africa Johannesburg Region</w:t>
      </w:r>
    </w:p>
    <w:p>
      <w:pPr>
        <w:pStyle w:val="BodyText"/>
      </w:pPr>
      <w:r>
        <w:t xml:space="preserve">VAT Number: 4020987654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Process Optimization &amp; Safety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Kempton Park Industrial Zone, South Africa Johannesburg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CHEM-ENG-2024-045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September 2024 - 30 September 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Chemical Engineer Consultation</w:t>
            </w:r>
            <w:r>
              <w:br/>
            </w:r>
            <w:r>
              <w:t xml:space="preserve">Comprehensive site assessment and process flow analysis for distillation units located in South Africa Johannesburg industrial complex. Includes thermodynamic modeling and efficiency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Safety Management Audit</w:t>
            </w:r>
            <w:r>
              <w:br/>
            </w:r>
            <w:r>
              <w:t xml:space="preserve">Detailed hazard identification and risk assessment (HAZID/HAZOP) for chemical storage facilities. Compliance verification with South African National Standards (SANS) and OHS Act regulations applicable in South Africa Johannesburg.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Chemical Reactor Optimization Study</w:t>
            </w:r>
            <w:r>
              <w:br/>
            </w:r>
            <w:r>
              <w:t xml:space="preserve">Kinetic analysis and catalyst performance evaluation for batch reactors. Development of improved operating parameters to increase yield and reduce energy consumption at the South Africa Johannesburg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Reporting</w:t>
            </w:r>
            <w:r>
              <w:br/>
            </w:r>
            <w:r>
              <w:t xml:space="preserve">Preparation of effluent treatment analysis and emissions inventory report. Ensuring adherence to National Environmental Management Act (NEMA) requirements for chemical operations in South Africa Johannesburg.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3,937.50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Compilation of updated Standard Operating Procedures (SOPs) and delivery of safety training sessions for plant operators. Focus on chemical handling protocols specific to South Africa Johannesburg regulatory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Software Licensing</w:t>
            </w:r>
            <w:r>
              <w:br/>
            </w:r>
            <w:r>
              <w:t xml:space="preserve">Temporary license for Aspen Plus and HYSYS simulation software used for process modeling during the project duration in South Africa Johannesburg.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255,750.00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38,362.50</w:t>
      </w:r>
    </w:p>
    <w:p>
      <w:pPr>
        <w:pStyle w:val="BodyText"/>
      </w:pPr>
      <w:r>
        <w:t xml:space="preserve">Less: Early Payment Discount (if paid within 14 days):</w:t>
      </w:r>
      <w:r>
        <w:t xml:space="preserve"> </w:t>
      </w:r>
      <w:r>
        <w:t xml:space="preserve">- R 2,557.50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R 291,555.00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Electronic Funds Transfer (EFT)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 of South Africa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Midrand (Branch Code: 051001)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Savanna Chemical Engineering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SBZAZAJJ</w:t>
      </w:r>
    </w:p>
    <w:bookmarkEnd w:id="24"/>
    <w:bookmarkStart w:id="25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1. This Invoice is issued in accordance with the professional services agreement between Savanna Chemical Engineering Solutions and Apex Petrochemical Industries for chemical engineering services rendered in South Africa Johannesburg.</w:t>
      </w:r>
    </w:p>
    <w:p>
      <w:pPr>
        <w:pStyle w:val="BodyText"/>
      </w:pPr>
      <w:r>
        <w:t xml:space="preserve">2. All services were performed by registered Chemical Engineers with the Engineering Council of South Africa (ECSA), ensuring compliance with national engineering standards.</w:t>
      </w:r>
    </w:p>
    <w:p>
      <w:pPr>
        <w:pStyle w:val="BodyText"/>
      </w:pPr>
      <w:r>
        <w:t xml:space="preserve">3. Payment is due within 30 days from the date of this Invoice. Late payments will incur interest at the prescribed rate of 10% per annum in accordance with South African law.</w:t>
      </w:r>
    </w:p>
    <w:p>
      <w:pPr>
        <w:pStyle w:val="BodyText"/>
      </w:pPr>
      <w:r>
        <w:t xml:space="preserve">4. A 1% early payment discount is available if the full amount is settled within 14 days of the Invoice date.</w:t>
      </w:r>
    </w:p>
    <w:p>
      <w:pPr>
        <w:pStyle w:val="BodyText"/>
      </w:pPr>
      <w:r>
        <w:t xml:space="preserve">5. All amounts are quoted in South African Rand (ZAR). VAT is charged at the standard rate of 15% as required by the South African Revenue Service (SARS).</w:t>
      </w:r>
    </w:p>
    <w:p>
      <w:pPr>
        <w:pStyle w:val="BodyText"/>
      </w:pPr>
      <w:r>
        <w:t xml:space="preserve">6. Please quote the Invoice number (INV-2024-0892) as payment reference to facilitate accurate allocation of funds.</w:t>
      </w:r>
    </w:p>
    <w:p>
      <w:pPr>
        <w:pStyle w:val="BodyText"/>
      </w:pPr>
      <w:r>
        <w:t xml:space="preserve">7. For any queries regarding this Invoice or the chemical engineering services provided, please contact our billing department at billing@savannachechem.co.za or call +27 11 555 0199.</w:t>
      </w:r>
    </w:p>
    <w:p>
      <w:pPr>
        <w:pStyle w:val="BodyText"/>
      </w:pPr>
      <w:r>
        <w:t xml:space="preserve">8. This document serves as an official record of professional chemical engineering services delivered within the Gauteng province, specifically serving the South Africa Johannesburg metropolitan industrial sector.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Dr. Michael van der Merwe</w:t>
      </w:r>
      <w:r>
        <w:br/>
      </w:r>
      <w:r>
        <w:t xml:space="preserve">Principal Chemical Engineer</w:t>
      </w:r>
      <w:r>
        <w:br/>
      </w:r>
      <w:r>
        <w:t xml:space="preserve">ECSA Registration: Pr.Eng. 123456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Savanna Chemical Engineering Solutions (Pty) Ltd | Registered in South Africa | Company Registration: 2015/123456/07</w:t>
      </w:r>
    </w:p>
    <w:p>
      <w:pPr>
        <w:pStyle w:val="BodyText"/>
      </w:pPr>
      <w:r>
        <w:t xml:space="preserve">Providing expert Chemical Engineering services across South Africa Johannesburg and the greater Gauteng region.</w:t>
      </w:r>
    </w:p>
    <w:p>
      <w:pPr>
        <w:pStyle w:val="BodyText"/>
      </w:pPr>
      <w:r>
        <w:t xml:space="preserve">This Invoice is a computer-generated document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2026-10-10T12:04:28Z</dcterms:created>
  <dcterms:modified xsi:type="dcterms:W3CDTF">2026-10-10T12:04:28Z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