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Kathmandu</w:t>
      </w:r>
      <w:r>
        <w:t xml:space="preserve"> </w:t>
      </w:r>
      <w:r>
        <w:t xml:space="preserve">Chemist</w:t>
      </w:r>
      <w:r>
        <w:t xml:space="preserve"> </w:t>
      </w:r>
      <w:r>
        <w:t xml:space="preserve">&amp;</w:t>
      </w:r>
      <w:r>
        <w:t xml:space="preserve"> </w:t>
      </w:r>
      <w:r>
        <w:t xml:space="preserve">Pharmacy,</w:t>
      </w:r>
      <w:r>
        <w:t xml:space="preserve"> </w:t>
      </w:r>
      <w:r>
        <w:t xml:space="preserve">Nepal</w:t>
      </w:r>
    </w:p>
    <w:bookmarkStart w:id="20" w:name="kathmandu-chemist-pharmacy"/>
    <w:p>
      <w:pPr>
        <w:pStyle w:val="Heading1"/>
      </w:pPr>
      <w:r>
        <w:t xml:space="preserve">🏥 Kathmandu Chemist &amp; Pharmacy</w:t>
      </w:r>
    </w:p>
    <w:p>
      <w:pPr>
        <w:pStyle w:val="FirstParagraph"/>
      </w:pPr>
      <w:r>
        <w:rPr>
          <w:bCs/>
          <w:b/>
        </w:rPr>
        <w:t xml:space="preserve">License No:</w:t>
      </w:r>
      <w:r>
        <w:t xml:space="preserve"> </w:t>
      </w:r>
      <w:r>
        <w:t xml:space="preserve">DDA-2024/0871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New Road, Kathmandu, Bagmati Province, Nepal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+977-1-4256789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info@kathmanduchemist.com.np</w:t>
      </w:r>
    </w:p>
    <w:p>
      <w:pPr>
        <w:pStyle w:val="BodyText"/>
      </w:pPr>
      <w:r>
        <w:rPr>
          <w:bCs/>
          <w:b/>
        </w:rPr>
        <w:t xml:space="preserve">VAT Registration No:</w:t>
      </w:r>
      <w:r>
        <w:t xml:space="preserve"> </w:t>
      </w:r>
      <w:r>
        <w:t xml:space="preserve">402156789</w:t>
      </w:r>
    </w:p>
    <w:p>
      <w:pPr>
        <w:pStyle w:val="BodyText"/>
      </w:pPr>
      <w:r>
        <w:rPr>
          <w:bCs/>
          <w:b/>
        </w:rPr>
        <w:t xml:space="preserve">Established:</w:t>
      </w:r>
      <w:r>
        <w:t xml:space="preserve"> </w:t>
      </w:r>
      <w:r>
        <w:t xml:space="preserve">2015 B.S. (2008 A.D.)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KCP-INV-2025-0347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Ashadh 2081 B.S. (15 July 2024 A.D.)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Ashadh 2081 B.S. (30 July 2024 A.D.)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Shree Himalaya Health Services Pvt. Ltd.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Dr. Anisha Shrestha, Procurement Manager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Jhamsikhel, Lalitpur, Kathmandu Valley, Nepal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+977-1-5532147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procurement@himalayahealth.com.np</w:t>
      </w:r>
    </w:p>
    <w:p>
      <w:pPr>
        <w:pStyle w:val="BodyText"/>
      </w:pPr>
      <w:r>
        <w:rPr>
          <w:bCs/>
          <w:b/>
        </w:rPr>
        <w:t xml:space="preserve">VAT No:</w:t>
      </w:r>
      <w:r>
        <w:t xml:space="preserve"> </w:t>
      </w:r>
      <w:r>
        <w:t xml:space="preserve">389456120</w:t>
      </w:r>
    </w:p>
    <w:bookmarkEnd w:id="22"/>
    <w:bookmarkStart w:id="23" w:name="deliver-to"/>
    <w:p>
      <w:pPr>
        <w:pStyle w:val="Heading3"/>
      </w:pPr>
      <w:r>
        <w:t xml:space="preserve">Deliver To</w:t>
      </w:r>
    </w:p>
    <w:p>
      <w:pPr>
        <w:pStyle w:val="FirstParagraph"/>
      </w:pPr>
      <w:r>
        <w:rPr>
          <w:bCs/>
          <w:b/>
        </w:rPr>
        <w:t xml:space="preserve">Delivery Address:</w:t>
      </w:r>
      <w:r>
        <w:t xml:space="preserve"> </w:t>
      </w:r>
      <w:r>
        <w:t xml:space="preserve">Shree Himalaya Health Services</w:t>
      </w:r>
    </w:p>
    <w:p>
      <w:pPr>
        <w:pStyle w:val="BodyText"/>
      </w:pPr>
      <w:r>
        <w:t xml:space="preserve">Ground Floor, Jhamsikhel-4, Lalitpur</w:t>
      </w:r>
    </w:p>
    <w:p>
      <w:pPr>
        <w:pStyle w:val="BodyText"/>
      </w:pPr>
      <w:r>
        <w:t xml:space="preserve">Kathmandu Metropolitan Area, Nepal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Rajesh Koirala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+977-9841234567</w:t>
      </w:r>
    </w:p>
    <w:p>
      <w:pPr>
        <w:pStyle w:val="BodyText"/>
      </w:pPr>
      <w:r>
        <w:rPr>
          <w:bCs/>
          <w:b/>
        </w:rPr>
        <w:t xml:space="preserve">Delivery Date:</w:t>
      </w:r>
      <w:r>
        <w:t xml:space="preserve"> </w:t>
      </w:r>
      <w:r>
        <w:t xml:space="preserve">17 Ashadh 2081 B.S.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Item / Medicine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Batch / Expiry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Amoxicillin 500mg Capsules (20 caps/strip) – Antibiotic, prescribed for bacterial infections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BT-4471 / 08/2026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Paracetamol 650mg Tablets (10 tabs/strip) – Analgesic and antipyretic for fever and pain relief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BT-5523 / 11/2026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Ibuprofen 400mg Tablets (10 tabs/strip) – Non-steroidal anti-inflammatory drug (NSAID)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BT-6612 / 03/2026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Omeprazole 20mg Capsules (14 caps/strip) – Proton pump inhibitor for gastroesophageal reflux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BT-7734 / 06/2026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Metformin 500mg Tablets (10 tabs/strip) – Antidiabetic medication for Type 2 Diabetes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BT-8845 / 09/2026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Normal Saline 0.9% IV Infusion (500ml bags) – Sterile intravenous fluid for rehydration therapy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BT-9956 / 12/2025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 Sanitizer 500ml (Alcohol-based 70%) – Antiseptic for clinical and hospital 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BT-1123 / 05/2027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Surgical Gloves (Medium, Powder-free, Box of 100) – Disposable nitrile examination gloves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BT-2234 / 01/2027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Thermometer (Clinical Grade, Infrared Forehead Type) – Medical diagnostic equipment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BT-3345 / 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&amp; Handling Charges (Kathmandu Metropolitan Area, Nepal)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85,930.00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@ 13% (Nepal Government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11,170.90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Discount (5% – Corporate Client)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(4,296.50)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92,804.40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Nine Lakhs Twenty Thousand Eighty-Four Rupees and Forty Paise Only</w:t>
            </w:r>
          </w:p>
        </w:tc>
      </w:tr>
    </w:tbl>
    <w:bookmarkStart w:id="24" w:name="X437a02a5490ad90ad16147aaa850c05cbab1e7e"/>
    <w:p>
      <w:pPr>
        <w:pStyle w:val="Heading3"/>
      </w:pPr>
      <w:r>
        <w:t xml:space="preserve">Payment Instructions – Kathmandu Chemist &amp; Pharmacy, Nepal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Nepal Bank Limited, New Road Branch, Kathmandu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Kathmandu Chemist &amp; Pharmacy Pvt.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001-0045-678901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NPLBNPKA</w:t>
      </w:r>
    </w:p>
    <w:p>
      <w:pPr>
        <w:pStyle w:val="BodyText"/>
      </w:pPr>
      <w:r>
        <w:rPr>
          <w:bCs/>
          <w:b/>
        </w:rPr>
        <w:t xml:space="preserve">IFSC / RTGS:</w:t>
      </w:r>
      <w:r>
        <w:t xml:space="preserve"> </w:t>
      </w:r>
      <w:r>
        <w:t xml:space="preserve">NPLB0000001</w:t>
      </w:r>
    </w:p>
    <w:p>
      <w:pPr>
        <w:pStyle w:val="BodyText"/>
      </w:pPr>
      <w:r>
        <w:rPr>
          <w:bCs/>
          <w:b/>
        </w:rPr>
        <w:t xml:space="preserve">Alternative:</w:t>
      </w:r>
      <w:r>
        <w:t xml:space="preserve"> </w:t>
      </w:r>
      <w:r>
        <w:t xml:space="preserve">eSewa / Khalti – 9841234567 (Kathmandu Chemist)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KCP-INV-2025-0347 in your payment remarks.</w:t>
      </w:r>
    </w:p>
    <w:bookmarkEnd w:id="24"/>
    <w:bookmarkStart w:id="25" w:name="important-notes-remarks"/>
    <w:p>
      <w:pPr>
        <w:pStyle w:val="Heading3"/>
      </w:pPr>
      <w:r>
        <w:t xml:space="preserve">Important Notes &amp; Remarks</w:t>
      </w:r>
    </w:p>
    <w:p>
      <w:pPr>
        <w:pStyle w:val="FirstParagraph"/>
      </w:pPr>
      <w:r>
        <w:t xml:space="preserve">1. All pharmaceutical products listed in this invoice are sourced from licensed manufacturers and distributors registered with the Department of Drug Administration (DDA), Kathmandu, Nepal.</w:t>
      </w:r>
    </w:p>
    <w:p>
      <w:pPr>
        <w:pStyle w:val="BodyText"/>
      </w:pPr>
      <w:r>
        <w:t xml:space="preserve">2. Medicines and controlled substances are subject to the Drug Control Act, 2035 (1978) of Nepal. Proper prescription documentation is required for Schedule H and X items.</w:t>
      </w:r>
    </w:p>
    <w:p>
      <w:pPr>
        <w:pStyle w:val="BodyText"/>
      </w:pPr>
      <w:r>
        <w:t xml:space="preserve">3. This invoice is valid for 30 calendar days from the date of issue. Prices are subject to change based on supplier cost fluctuations in the Kathmandu pharmaceutical market.</w:t>
      </w:r>
    </w:p>
    <w:p>
      <w:pPr>
        <w:pStyle w:val="BodyText"/>
      </w:pPr>
      <w:r>
        <w:t xml:space="preserve">4. All items must be inspected upon delivery. Any discrepancies in quantity, packaging, or expiry dates must be reported to our Kathmandu warehouse within 48 hours of receipt.</w:t>
      </w:r>
    </w:p>
    <w:p>
      <w:pPr>
        <w:pStyle w:val="BodyText"/>
      </w:pPr>
      <w:r>
        <w:t xml:space="preserve">5. Storage conditions: Keep all pharmaceutical products in a cool, dry place below 30°C as per Nepal's pharmaceutical storage guidelines. Do not expose to direct sunlight.</w:t>
      </w:r>
    </w:p>
    <w:p>
      <w:pPr>
        <w:pStyle w:val="BodyText"/>
      </w:pPr>
      <w:r>
        <w:t xml:space="preserve">6. This invoice serves as both a tax invoice and a delivery challan for the purposes of VAT compliance under the Value Added Tax Act, 2052 (1996) of Nepal.</w:t>
      </w:r>
    </w:p>
    <w:bookmarkEnd w:id="25"/>
    <w:bookmarkStart w:id="26" w:name="X76fff09f852528628573326f6c2f6db256d033e"/>
    <w:p>
      <w:pPr>
        <w:pStyle w:val="Heading3"/>
      </w:pPr>
      <w:r>
        <w:t xml:space="preserve">Terms &amp; Conditions of Sale – Kathmandu Chemist &amp; Pharmacy</w:t>
      </w:r>
    </w:p>
    <w:p>
      <w:pPr>
        <w:numPr>
          <w:ilvl w:val="0"/>
          <w:numId w:val="1001"/>
        </w:numPr>
        <w:pStyle w:val="Compact"/>
      </w:pPr>
      <w:r>
        <w:t xml:space="preserve">Payment is due within 15 days from the date of this invoice. Late payments will attract a penalty of 1.5% per month as per Nepal's commercial lending norms.</w:t>
      </w:r>
    </w:p>
    <w:p>
      <w:pPr>
        <w:numPr>
          <w:ilvl w:val="0"/>
          <w:numId w:val="1001"/>
        </w:numPr>
        <w:pStyle w:val="Compact"/>
      </w:pPr>
      <w:r>
        <w:t xml:space="preserve">Goods once sold are non-returnable unless defective or expired at the time of delivery. Returns must be accompanied by the original invoice and a written complaint to our Kathmandu office.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 transaction shall be governed by the laws of Nepal and subject to the exclusive jurisdiction of the courts in Kathmandu, Bagmati Province.</w:t>
      </w:r>
    </w:p>
    <w:p>
      <w:pPr>
        <w:numPr>
          <w:ilvl w:val="0"/>
          <w:numId w:val="1001"/>
        </w:numPr>
        <w:pStyle w:val="Compact"/>
      </w:pPr>
      <w:r>
        <w:t xml:space="preserve">Kathmandu Chemist &amp; Pharmacy reserves the right to modify pricing, product availability, and delivery schedules without prior notice due to regulatory changes by the DDA or supply chain disruptions.</w:t>
      </w:r>
    </w:p>
    <w:p>
      <w:pPr>
        <w:numPr>
          <w:ilvl w:val="0"/>
          <w:numId w:val="1001"/>
        </w:numPr>
        <w:pStyle w:val="Compact"/>
      </w:pPr>
      <w:r>
        <w:t xml:space="preserve">This invoice is computer-generated and does not require a physical signature. It is valid with the company stamp and authorized signatory code: KCP-AUTH-0042.</w:t>
      </w:r>
    </w:p>
    <w:p>
      <w:pPr>
        <w:numPr>
          <w:ilvl w:val="0"/>
          <w:numId w:val="1001"/>
        </w:numPr>
        <w:pStyle w:val="Compact"/>
      </w:pPr>
      <w:r>
        <w:t xml:space="preserve">For any queries regarding this invoice, please contact our billing department at +977-1-4256789 or email billing@kathmanduchemist.com.np during business hours (10:00 AM – 6:00 PM, Monday to Saturday, Nepal Standard Time).</w:t>
      </w:r>
    </w:p>
    <w:bookmarkEnd w:id="26"/>
    <w:p>
      <w:pPr>
        <w:pStyle w:val="FirstParagraph"/>
      </w:pPr>
      <w:r>
        <w:rPr>
          <w:bCs/>
          <w:b/>
        </w:rPr>
        <w:t xml:space="preserve">Kathmandu Chemist &amp; Pharmacy Pvt. Ltd.</w:t>
      </w:r>
      <w:r>
        <w:t xml:space="preserve"> </w:t>
      </w:r>
      <w:r>
        <w:t xml:space="preserve">| New Road, Kathmandu, Bagmati Province, Nepal</w:t>
      </w:r>
    </w:p>
    <w:p>
      <w:pPr>
        <w:pStyle w:val="BodyText"/>
      </w:pPr>
      <w:r>
        <w:t xml:space="preserve">Registered with the Office of the Company Registrar, Kathmandu | PAN: 402156789 | DDA License: DDA-2024/0871</w:t>
      </w:r>
    </w:p>
    <w:p>
      <w:pPr>
        <w:pStyle w:val="BodyText"/>
      </w:pPr>
      <w:r>
        <w:t xml:space="preserve">Thank you for choosing Kathmandu Chemist &amp; Pharmacy – Your Trusted Healthcare Partner in Nepal since 2008.</w:t>
      </w:r>
    </w:p>
    <w:p>
      <w:pPr>
        <w:pStyle w:val="BodyText"/>
      </w:pPr>
      <w:r>
        <w:t xml:space="preserve">This is a system-generated invoice. For verification, please visit our office at New Road, Kathmandu, Nepal or call +977-1-4256789.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Kathmandu Chemist &amp; Pharmacy, Nepal</dc:title>
  <dc:creator/>
  <dc:language>en</dc:language>
  <cp:keywords/>
  <dcterms:created xsi:type="dcterms:W3CDTF">2026-10-10T03:08:16Z</dcterms:created>
  <dcterms:modified xsi:type="dcterms:W3CDTF">2026-10-10T03:08:16Z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