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Cape</w:t>
      </w:r>
      <w:r>
        <w:t xml:space="preserve"> </w:t>
      </w:r>
      <w:r>
        <w:t xml:space="preserve">Town</w:t>
      </w:r>
      <w:r>
        <w:t xml:space="preserve"> </w:t>
      </w:r>
      <w:r>
        <w:t xml:space="preserve">Chemist</w:t>
      </w:r>
    </w:p>
    <w:bookmarkStart w:id="20" w:name="cape-town-chemist-pharmacy"/>
    <w:p>
      <w:pPr>
        <w:pStyle w:val="Heading1"/>
      </w:pPr>
      <w:r>
        <w:t xml:space="preserve">Cape Town Chemist &amp; Pharmacy</w:t>
      </w:r>
    </w:p>
    <w:p>
      <w:pPr>
        <w:pStyle w:val="FirstParagraph"/>
      </w:pPr>
      <w:r>
        <w:t xml:space="preserve">142 Sea Point Promenade, Sea Point</w:t>
      </w:r>
    </w:p>
    <w:p>
      <w:pPr>
        <w:pStyle w:val="BodyText"/>
      </w:pPr>
      <w:r>
        <w:t xml:space="preserve">Cape Town, 8005, Western Cape</w:t>
      </w:r>
    </w:p>
    <w:p>
      <w:pPr>
        <w:pStyle w:val="BodyText"/>
      </w:pPr>
      <w:r>
        <w:t xml:space="preserve">South Africa</w:t>
      </w:r>
    </w:p>
    <w:p>
      <w:pPr>
        <w:pStyle w:val="BodyText"/>
      </w:pPr>
      <w:r>
        <w:t xml:space="preserve">Tel: +27 21 424 5678 | Email: billing@capetownchemist.co.za</w:t>
      </w:r>
    </w:p>
    <w:p>
      <w:pPr>
        <w:pStyle w:val="BodyText"/>
      </w:pPr>
      <w:r>
        <w:t xml:space="preserve">VAT Registration No: 4930128765</w:t>
      </w:r>
    </w:p>
    <w:p>
      <w:pPr>
        <w:pStyle w:val="BodyText"/>
      </w:pPr>
      <w:r>
        <w:t xml:space="preserve">POB No: 0012345 | HPCSA Reg: 0001234567</w:t>
      </w:r>
    </w:p>
    <w:bookmarkEnd w:id="20"/>
    <w:bookmarkStart w:id="21" w:name="invoice"/>
    <w:p>
      <w:pPr>
        <w:pStyle w:val="Heading2"/>
      </w:pPr>
      <w:r>
        <w:t xml:space="preserve">INVOICE</w:t>
      </w:r>
    </w:p>
    <w:p>
      <w:pPr>
        <w:pStyle w:val="FirstParagraph"/>
      </w:pPr>
      <w:r>
        <w:t xml:space="preserve">Invoice No: CT-CHM-2025-004872</w:t>
      </w:r>
    </w:p>
    <w:p>
      <w:pPr>
        <w:pStyle w:val="BodyText"/>
      </w:pPr>
      <w:r>
        <w:t xml:space="preserve">Date Issued: 14 June 2025</w:t>
      </w:r>
    </w:p>
    <w:p>
      <w:pPr>
        <w:pStyle w:val="BodyText"/>
      </w:pPr>
      <w:r>
        <w:t xml:space="preserve">Due Date: 28 June 2025</w:t>
      </w:r>
    </w:p>
    <w:p>
      <w:pPr>
        <w:pStyle w:val="BodyText"/>
      </w:pPr>
      <w:r>
        <w:t xml:space="preserve">Payment Due</w:t>
      </w:r>
    </w:p>
    <w:bookmarkEnd w:id="21"/>
    <w:bookmarkStart w:id="22" w:name="billed-to"/>
    <w:p>
      <w:pPr>
        <w:pStyle w:val="Heading3"/>
      </w:pPr>
      <w:r>
        <w:t xml:space="preserve">Billed To</w:t>
      </w:r>
    </w:p>
    <w:p>
      <w:pPr>
        <w:pStyle w:val="FirstParagraph"/>
      </w:pPr>
      <w:r>
        <w:rPr>
          <w:bCs/>
          <w:b/>
        </w:rPr>
        <w:t xml:space="preserve">Medicorp Health Services (Pty) Ltd</w:t>
      </w:r>
    </w:p>
    <w:p>
      <w:pPr>
        <w:pStyle w:val="BodyText"/>
      </w:pPr>
      <w:r>
        <w:t xml:space="preserve">78 Long Street, City Bowl</w:t>
      </w:r>
    </w:p>
    <w:p>
      <w:pPr>
        <w:pStyle w:val="BodyText"/>
      </w:pPr>
      <w:r>
        <w:t xml:space="preserve">Cape Town, 8001, Western Cape</w:t>
      </w:r>
    </w:p>
    <w:p>
      <w:pPr>
        <w:pStyle w:val="BodyText"/>
      </w:pPr>
      <w:r>
        <w:t xml:space="preserve">South Africa</w:t>
      </w:r>
    </w:p>
    <w:p>
      <w:pPr>
        <w:pStyle w:val="BodyText"/>
      </w:pPr>
      <w:r>
        <w:t xml:space="preserve">VAT No: 4930987654</w:t>
      </w:r>
    </w:p>
    <w:p>
      <w:pPr>
        <w:pStyle w:val="BodyText"/>
      </w:pPr>
      <w:r>
        <w:t xml:space="preserve">Account Ref: MH-2025-CT-0091</w:t>
      </w:r>
    </w:p>
    <w:bookmarkEnd w:id="22"/>
    <w:bookmarkStart w:id="23" w:name="invoice-reference"/>
    <w:p>
      <w:pPr>
        <w:pStyle w:val="Heading3"/>
      </w:pPr>
      <w:r>
        <w:t xml:space="preserve">Invoice Reference</w:t>
      </w:r>
    </w:p>
    <w:p>
      <w:pPr>
        <w:pStyle w:val="FirstParagraph"/>
      </w:pPr>
      <w:r>
        <w:rPr>
          <w:bCs/>
          <w:b/>
        </w:rPr>
        <w:t xml:space="preserve">Chemist Order Reference:</w:t>
      </w:r>
      <w:r>
        <w:t xml:space="preserve"> </w:t>
      </w:r>
      <w:r>
        <w:t xml:space="preserve">ORD-CT-2025-11847</w:t>
      </w:r>
    </w:p>
    <w:p>
      <w:pPr>
        <w:pStyle w:val="BodyText"/>
      </w:pPr>
      <w:r>
        <w:rPr>
          <w:bCs/>
          <w:b/>
        </w:rPr>
        <w:t xml:space="preserve">Prescription Ref:</w:t>
      </w:r>
      <w:r>
        <w:t xml:space="preserve"> </w:t>
      </w:r>
      <w:r>
        <w:t xml:space="preserve">RX-2025-00342</w:t>
      </w:r>
    </w:p>
    <w:p>
      <w:pPr>
        <w:pStyle w:val="BodyText"/>
      </w:pPr>
      <w:r>
        <w:rPr>
          <w:bCs/>
          <w:b/>
        </w:rPr>
        <w:t xml:space="preserve">Dispensing Pharmacist:</w:t>
      </w:r>
      <w:r>
        <w:t xml:space="preserve"> </w:t>
      </w:r>
      <w:r>
        <w:t xml:space="preserve">Pharm. N. van der Merwe</w:t>
      </w:r>
    </w:p>
    <w:p>
      <w:pPr>
        <w:pStyle w:val="BodyText"/>
      </w:pPr>
      <w:r>
        <w:rPr>
          <w:bCs/>
          <w:b/>
        </w:rPr>
        <w:t xml:space="preserve">Service Location:</w:t>
      </w:r>
      <w:r>
        <w:t xml:space="preserve"> </w:t>
      </w:r>
      <w:r>
        <w:t xml:space="preserve">Cape Town, South Africa</w:t>
      </w:r>
    </w:p>
    <w:p>
      <w:pPr>
        <w:pStyle w:val="BodyText"/>
      </w:pPr>
      <w:r>
        <w:rPr>
          <w:bCs/>
          <w:b/>
        </w:rPr>
        <w:t xml:space="preserve">Payment Terms:</w:t>
      </w:r>
      <w:r>
        <w:t xml:space="preserve"> </w:t>
      </w:r>
      <w:r>
        <w:t xml:space="preserve">Net 14 Days</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Product Code</w:t>
            </w:r>
          </w:p>
        </w:tc>
        <w:tc>
          <w:tcPr/>
          <w:p>
            <w:pPr>
              <w:pStyle w:val="Compact"/>
              <w:jc w:val="left"/>
            </w:pPr>
            <w:r>
              <w:t xml:space="preserve">Quantity</w:t>
            </w:r>
          </w:p>
        </w:tc>
        <w:tc>
          <w:tcPr/>
          <w:p>
            <w:pPr>
              <w:pStyle w:val="Compact"/>
              <w:jc w:val="left"/>
            </w:pPr>
            <w:r>
              <w:t xml:space="preserve">Unit Price (ZAR)</w:t>
            </w:r>
          </w:p>
        </w:tc>
        <w:tc>
          <w:tcPr/>
          <w:p>
            <w:pPr>
              <w:pStyle w:val="Compact"/>
              <w:jc w:val="left"/>
            </w:pPr>
            <w:r>
              <w:t xml:space="preserve">Amount (ZAR)</w:t>
            </w:r>
          </w:p>
        </w:tc>
        <w:tc>
          <w:tcPr/>
          <w:p>
            <w:pPr>
              <w:pStyle w:val="Compact"/>
              <w:jc w:val="left"/>
            </w:pPr>
            <w:r>
              <w:t xml:space="preserve">VAT (15%)</w:t>
            </w:r>
          </w:p>
        </w:tc>
      </w:tr>
      <w:tr>
        <w:tc>
          <w:tcPr/>
          <w:p>
            <w:pPr>
              <w:pStyle w:val="Compact"/>
              <w:jc w:val="left"/>
            </w:pPr>
            <w:r>
              <w:t xml:space="preserve">1</w:t>
            </w:r>
          </w:p>
        </w:tc>
        <w:tc>
          <w:tcPr/>
          <w:p>
            <w:pPr>
              <w:pStyle w:val="Compact"/>
              <w:jc w:val="left"/>
            </w:pPr>
            <w:r>
              <w:t xml:space="preserve">Amoxicillin 500mg Capsules (28s) – Dispensed per prescription at Cape Town Chemist</w:t>
            </w:r>
          </w:p>
        </w:tc>
        <w:tc>
          <w:tcPr/>
          <w:p>
            <w:pPr>
              <w:pStyle w:val="Compact"/>
              <w:jc w:val="left"/>
            </w:pPr>
            <w:r>
              <w:t xml:space="preserve">AMX-500-28</w:t>
            </w:r>
          </w:p>
        </w:tc>
        <w:tc>
          <w:tcPr/>
          <w:p>
            <w:pPr>
              <w:pStyle w:val="Compact"/>
              <w:jc w:val="left"/>
            </w:pPr>
            <w:r>
              <w:t xml:space="preserve">3</w:t>
            </w:r>
          </w:p>
        </w:tc>
        <w:tc>
          <w:tcPr/>
          <w:p>
            <w:pPr>
              <w:pStyle w:val="Compact"/>
              <w:jc w:val="left"/>
            </w:pPr>
            <w:r>
              <w:t xml:space="preserve">R 187.50</w:t>
            </w:r>
          </w:p>
        </w:tc>
        <w:tc>
          <w:tcPr/>
          <w:p>
            <w:pPr>
              <w:pStyle w:val="Compact"/>
              <w:jc w:val="left"/>
            </w:pPr>
            <w:r>
              <w:t xml:space="preserve">R 562.50</w:t>
            </w:r>
          </w:p>
        </w:tc>
        <w:tc>
          <w:tcPr/>
          <w:p>
            <w:pPr>
              <w:pStyle w:val="Compact"/>
              <w:jc w:val="left"/>
            </w:pPr>
            <w:r>
              <w:t xml:space="preserve">R 84.38</w:t>
            </w:r>
          </w:p>
        </w:tc>
      </w:tr>
      <w:tr>
        <w:tc>
          <w:tcPr/>
          <w:p>
            <w:pPr>
              <w:pStyle w:val="Compact"/>
              <w:jc w:val="left"/>
            </w:pPr>
            <w:r>
              <w:t xml:space="preserve">2</w:t>
            </w:r>
          </w:p>
        </w:tc>
        <w:tc>
          <w:tcPr/>
          <w:p>
            <w:pPr>
              <w:pStyle w:val="Compact"/>
              <w:jc w:val="left"/>
            </w:pPr>
            <w:r>
              <w:t xml:space="preserve">Ibuprofen 400mg Tablets (100s) – Over-the-counter supply by Chemist</w:t>
            </w:r>
          </w:p>
        </w:tc>
        <w:tc>
          <w:tcPr/>
          <w:p>
            <w:pPr>
              <w:pStyle w:val="Compact"/>
              <w:jc w:val="left"/>
            </w:pPr>
            <w:r>
              <w:t xml:space="preserve">IBU-400-100</w:t>
            </w:r>
          </w:p>
        </w:tc>
        <w:tc>
          <w:tcPr/>
          <w:p>
            <w:pPr>
              <w:pStyle w:val="Compact"/>
              <w:jc w:val="left"/>
            </w:pPr>
            <w:r>
              <w:t xml:space="preserve">5</w:t>
            </w:r>
          </w:p>
        </w:tc>
        <w:tc>
          <w:tcPr/>
          <w:p>
            <w:pPr>
              <w:pStyle w:val="Compact"/>
              <w:jc w:val="left"/>
            </w:pPr>
            <w:r>
              <w:t xml:space="preserve">R 94.25</w:t>
            </w:r>
          </w:p>
        </w:tc>
        <w:tc>
          <w:tcPr/>
          <w:p>
            <w:pPr>
              <w:pStyle w:val="Compact"/>
              <w:jc w:val="left"/>
            </w:pPr>
            <w:r>
              <w:t xml:space="preserve">R 471.25</w:t>
            </w:r>
          </w:p>
        </w:tc>
        <w:tc>
          <w:tcPr/>
          <w:p>
            <w:pPr>
              <w:pStyle w:val="Compact"/>
              <w:jc w:val="left"/>
            </w:pPr>
            <w:r>
              <w:t xml:space="preserve">R 70.69</w:t>
            </w:r>
          </w:p>
        </w:tc>
      </w:tr>
      <w:tr>
        <w:tc>
          <w:tcPr/>
          <w:p>
            <w:pPr>
              <w:pStyle w:val="Compact"/>
              <w:jc w:val="left"/>
            </w:pPr>
            <w:r>
              <w:t xml:space="preserve">3</w:t>
            </w:r>
          </w:p>
        </w:tc>
        <w:tc>
          <w:tcPr/>
          <w:p>
            <w:pPr>
              <w:pStyle w:val="Compact"/>
              <w:jc w:val="left"/>
            </w:pPr>
            <w:r>
              <w:t xml:space="preserve">Metformin 850mg Tablets (60s) – Chronic medication dispensed by Cape Town Chemist</w:t>
            </w:r>
          </w:p>
        </w:tc>
        <w:tc>
          <w:tcPr/>
          <w:p>
            <w:pPr>
              <w:pStyle w:val="Compact"/>
              <w:jc w:val="left"/>
            </w:pPr>
            <w:r>
              <w:t xml:space="preserve">MTF-850-60</w:t>
            </w:r>
          </w:p>
        </w:tc>
        <w:tc>
          <w:tcPr/>
          <w:p>
            <w:pPr>
              <w:pStyle w:val="Compact"/>
              <w:jc w:val="left"/>
            </w:pPr>
            <w:r>
              <w:t xml:space="preserve">2</w:t>
            </w:r>
          </w:p>
        </w:tc>
        <w:tc>
          <w:tcPr/>
          <w:p>
            <w:pPr>
              <w:pStyle w:val="Compact"/>
              <w:jc w:val="left"/>
            </w:pPr>
            <w:r>
              <w:t xml:space="preserve">R 142.80</w:t>
            </w:r>
          </w:p>
        </w:tc>
        <w:tc>
          <w:tcPr/>
          <w:p>
            <w:pPr>
              <w:pStyle w:val="Compact"/>
              <w:jc w:val="left"/>
            </w:pPr>
            <w:r>
              <w:t xml:space="preserve">R 285.60</w:t>
            </w:r>
          </w:p>
        </w:tc>
        <w:tc>
          <w:tcPr/>
          <w:p>
            <w:pPr>
              <w:pStyle w:val="Compact"/>
              <w:jc w:val="left"/>
            </w:pPr>
            <w:r>
              <w:t xml:space="preserve">R 42.84</w:t>
            </w:r>
          </w:p>
        </w:tc>
      </w:tr>
      <w:tr>
        <w:tc>
          <w:tcPr/>
          <w:p>
            <w:pPr>
              <w:pStyle w:val="Compact"/>
              <w:jc w:val="left"/>
            </w:pPr>
            <w:r>
              <w:t xml:space="preserve">4</w:t>
            </w:r>
          </w:p>
        </w:tc>
        <w:tc>
          <w:tcPr/>
          <w:p>
            <w:pPr>
              <w:pStyle w:val="Compact"/>
              <w:jc w:val="left"/>
            </w:pPr>
            <w:r>
              <w:t xml:space="preserve">Salbutamol Inhaler 100mcg (200 doses) – Respiratory medication from Chemist</w:t>
            </w:r>
          </w:p>
        </w:tc>
        <w:tc>
          <w:tcPr/>
          <w:p>
            <w:pPr>
              <w:pStyle w:val="Compact"/>
              <w:jc w:val="left"/>
            </w:pPr>
            <w:r>
              <w:t xml:space="preserve">SAL-100-200</w:t>
            </w:r>
          </w:p>
        </w:tc>
        <w:tc>
          <w:tcPr/>
          <w:p>
            <w:pPr>
              <w:pStyle w:val="Compact"/>
              <w:jc w:val="left"/>
            </w:pPr>
            <w:r>
              <w:t xml:space="preserve">1</w:t>
            </w:r>
          </w:p>
        </w:tc>
        <w:tc>
          <w:tcPr/>
          <w:p>
            <w:pPr>
              <w:pStyle w:val="Compact"/>
              <w:jc w:val="left"/>
            </w:pPr>
            <w:r>
              <w:t xml:space="preserve">R 215.00</w:t>
            </w:r>
          </w:p>
        </w:tc>
        <w:tc>
          <w:tcPr/>
          <w:p>
            <w:pPr>
              <w:pStyle w:val="Compact"/>
              <w:jc w:val="left"/>
            </w:pPr>
            <w:r>
              <w:t xml:space="preserve">R 215.00</w:t>
            </w:r>
          </w:p>
        </w:tc>
        <w:tc>
          <w:tcPr/>
          <w:p>
            <w:pPr>
              <w:pStyle w:val="Compact"/>
              <w:jc w:val="left"/>
            </w:pPr>
            <w:r>
              <w:t xml:space="preserve">R 32.25</w:t>
            </w:r>
          </w:p>
        </w:tc>
      </w:tr>
      <w:tr>
        <w:tc>
          <w:tcPr/>
          <w:p>
            <w:pPr>
              <w:pStyle w:val="Compact"/>
              <w:jc w:val="left"/>
            </w:pPr>
            <w:r>
              <w:t xml:space="preserve">5</w:t>
            </w:r>
          </w:p>
        </w:tc>
        <w:tc>
          <w:tcPr/>
          <w:p>
            <w:pPr>
              <w:pStyle w:val="Compact"/>
              <w:jc w:val="left"/>
            </w:pPr>
            <w:r>
              <w:t xml:space="preserve">Pharmaceutical Compounding Service – Custom preparation by Cape Town Chemist</w:t>
            </w:r>
          </w:p>
        </w:tc>
        <w:tc>
          <w:tcPr/>
          <w:p>
            <w:pPr>
              <w:pStyle w:val="Compact"/>
              <w:jc w:val="left"/>
            </w:pPr>
            <w:r>
              <w:t xml:space="preserve">SVC-COMP-001</w:t>
            </w:r>
          </w:p>
        </w:tc>
        <w:tc>
          <w:tcPr/>
          <w:p>
            <w:pPr>
              <w:pStyle w:val="Compact"/>
              <w:jc w:val="left"/>
            </w:pPr>
            <w:r>
              <w:t xml:space="preserve">1</w:t>
            </w:r>
          </w:p>
        </w:tc>
        <w:tc>
          <w:tcPr/>
          <w:p>
            <w:pPr>
              <w:pStyle w:val="Compact"/>
              <w:jc w:val="left"/>
            </w:pPr>
            <w:r>
              <w:t xml:space="preserve">R 350.00</w:t>
            </w:r>
          </w:p>
        </w:tc>
        <w:tc>
          <w:tcPr/>
          <w:p>
            <w:pPr>
              <w:pStyle w:val="Compact"/>
              <w:jc w:val="left"/>
            </w:pPr>
            <w:r>
              <w:t xml:space="preserve">R 350.00</w:t>
            </w:r>
          </w:p>
        </w:tc>
        <w:tc>
          <w:tcPr/>
          <w:p>
            <w:pPr>
              <w:pStyle w:val="Compact"/>
              <w:jc w:val="left"/>
            </w:pPr>
            <w:r>
              <w:t xml:space="preserve">R 52.50</w:t>
            </w:r>
          </w:p>
        </w:tc>
      </w:tr>
      <w:tr>
        <w:tc>
          <w:tcPr/>
          <w:p>
            <w:pPr>
              <w:pStyle w:val="Compact"/>
              <w:jc w:val="left"/>
            </w:pPr>
            <w:r>
              <w:t xml:space="preserve">6</w:t>
            </w:r>
          </w:p>
        </w:tc>
        <w:tc>
          <w:tcPr/>
          <w:p>
            <w:pPr>
              <w:pStyle w:val="Compact"/>
              <w:jc w:val="left"/>
            </w:pPr>
            <w:r>
              <w:t xml:space="preserve">Home Delivery Service within Cape Town, South Africa – Chemist courier dispatch</w:t>
            </w:r>
          </w:p>
        </w:tc>
        <w:tc>
          <w:tcPr/>
          <w:p>
            <w:pPr>
              <w:pStyle w:val="Compact"/>
              <w:jc w:val="left"/>
            </w:pPr>
            <w:r>
              <w:t xml:space="preserve">SVC-DEL-CT</w:t>
            </w:r>
          </w:p>
        </w:tc>
        <w:tc>
          <w:tcPr/>
          <w:p>
            <w:pPr>
              <w:pStyle w:val="Compact"/>
              <w:jc w:val="left"/>
            </w:pPr>
            <w:r>
              <w:t xml:space="preserve">1</w:t>
            </w:r>
          </w:p>
        </w:tc>
        <w:tc>
          <w:tcPr/>
          <w:p>
            <w:pPr>
              <w:pStyle w:val="Compact"/>
              <w:jc w:val="left"/>
            </w:pPr>
            <w:r>
              <w:t xml:space="preserve">R 85.00</w:t>
            </w:r>
          </w:p>
        </w:tc>
        <w:tc>
          <w:tcPr/>
          <w:p>
            <w:pPr>
              <w:pStyle w:val="Compact"/>
              <w:jc w:val="left"/>
            </w:pPr>
            <w:r>
              <w:t xml:space="preserve">R 85.00</w:t>
            </w:r>
          </w:p>
        </w:tc>
        <w:tc>
          <w:tcPr/>
          <w:p>
            <w:pPr>
              <w:pStyle w:val="Compact"/>
              <w:jc w:val="left"/>
            </w:pPr>
            <w:r>
              <w:t xml:space="preserve">R 12.75</w:t>
            </w:r>
          </w:p>
        </w:tc>
      </w:tr>
      <w:tr>
        <w:tc>
          <w:tcPr/>
          <w:p>
            <w:pPr>
              <w:pStyle w:val="Compact"/>
              <w:jc w:val="left"/>
            </w:pPr>
            <w:r>
              <w:t xml:space="preserve">7</w:t>
            </w:r>
          </w:p>
        </w:tc>
        <w:tc>
          <w:tcPr/>
          <w:p>
            <w:pPr>
              <w:pStyle w:val="Compact"/>
              <w:jc w:val="left"/>
            </w:pPr>
            <w:r>
              <w:t xml:space="preserve">Pharmaceutical Consultation &amp; Medication Review – Cape Town Chemist service</w:t>
            </w:r>
          </w:p>
        </w:tc>
        <w:tc>
          <w:tcPr/>
          <w:p>
            <w:pPr>
              <w:pStyle w:val="Compact"/>
              <w:jc w:val="left"/>
            </w:pPr>
            <w:r>
              <w:t xml:space="preserve">SVC-CONS-01</w:t>
            </w:r>
          </w:p>
        </w:tc>
        <w:tc>
          <w:tcPr/>
          <w:p>
            <w:pPr>
              <w:pStyle w:val="Compact"/>
              <w:jc w:val="left"/>
            </w:pPr>
            <w:r>
              <w:t xml:space="preserve">1</w:t>
            </w:r>
          </w:p>
        </w:tc>
        <w:tc>
          <w:tcPr/>
          <w:p>
            <w:pPr>
              <w:pStyle w:val="Compact"/>
              <w:jc w:val="left"/>
            </w:pPr>
            <w:r>
              <w:t xml:space="preserve">R 120.00</w:t>
            </w:r>
          </w:p>
        </w:tc>
        <w:tc>
          <w:tcPr/>
          <w:p>
            <w:pPr>
              <w:pStyle w:val="Compact"/>
              <w:jc w:val="left"/>
            </w:pPr>
            <w:r>
              <w:t xml:space="preserve">R 120.00</w:t>
            </w:r>
          </w:p>
        </w:tc>
        <w:tc>
          <w:tcPr/>
          <w:p>
            <w:pPr>
              <w:pStyle w:val="Compact"/>
              <w:jc w:val="left"/>
            </w:pPr>
            <w:r>
              <w:t xml:space="preserve">R 18.00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rPr>
                <w:bCs/>
                <w:b/>
              </w:rPr>
              <w:t xml:space="preserve">R 2,089.35</w:t>
            </w:r>
          </w:p>
        </w:tc>
      </w:tr>
      <w:tr>
        <w:tc>
          <w:tcPr/>
          <w:p>
            <w:pPr>
              <w:pStyle w:val="Compact"/>
              <w:jc w:val="left"/>
            </w:pPr>
            <w:r>
              <w:t xml:space="preserve">VAT @ 15% (South Africa)</w:t>
            </w:r>
          </w:p>
        </w:tc>
        <w:tc>
          <w:tcPr/>
          <w:p>
            <w:pPr>
              <w:pStyle w:val="Compact"/>
              <w:jc w:val="right"/>
            </w:pPr>
            <w:r>
              <w:rPr>
                <w:bCs/>
                <w:b/>
              </w:rPr>
              <w:t xml:space="preserve">R 313.41</w:t>
            </w:r>
          </w:p>
        </w:tc>
      </w:tr>
      <w:tr>
        <w:tc>
          <w:tcPr/>
          <w:p>
            <w:pPr>
              <w:pStyle w:val="Compact"/>
              <w:jc w:val="left"/>
            </w:pPr>
            <w:r>
              <w:t xml:space="preserve">Delivery Surcharge (Cape Town Metro)</w:t>
            </w:r>
          </w:p>
        </w:tc>
        <w:tc>
          <w:tcPr/>
          <w:p>
            <w:pPr>
              <w:pStyle w:val="Compact"/>
              <w:jc w:val="right"/>
            </w:pPr>
            <w:r>
              <w:rPr>
                <w:bCs/>
                <w:b/>
              </w:rPr>
              <w:t xml:space="preserve">R 0.00</w:t>
            </w:r>
          </w:p>
        </w:tc>
      </w:tr>
      <w:tr>
        <w:tc>
          <w:tcPr/>
          <w:p>
            <w:pPr>
              <w:pStyle w:val="Compact"/>
              <w:jc w:val="left"/>
            </w:pPr>
            <w:r>
              <w:t xml:space="preserve">Discount (Loyalty Programme – Cape Town Chemist)</w:t>
            </w:r>
          </w:p>
        </w:tc>
        <w:tc>
          <w:tcPr/>
          <w:p>
            <w:pPr>
              <w:pStyle w:val="Compact"/>
              <w:jc w:val="right"/>
            </w:pPr>
            <w:r>
              <w:rPr>
                <w:bCs/>
                <w:b/>
              </w:rPr>
              <w:t xml:space="preserve">-R 52.23</w:t>
            </w:r>
          </w:p>
        </w:tc>
      </w:tr>
      <w:tr>
        <w:tc>
          <w:tcPr/>
          <w:p>
            <w:pPr>
              <w:pStyle w:val="Compact"/>
              <w:jc w:val="left"/>
            </w:pPr>
            <w:r>
              <w:t xml:space="preserve">GRAND TOTAL (Incl. VAT)</w:t>
            </w:r>
          </w:p>
        </w:tc>
        <w:tc>
          <w:tcPr/>
          <w:p>
            <w:pPr>
              <w:pStyle w:val="Compact"/>
              <w:jc w:val="right"/>
            </w:pPr>
            <w:r>
              <w:t xml:space="preserve">R 2,350.53</w:t>
            </w:r>
          </w:p>
        </w:tc>
      </w:tr>
    </w:tbl>
    <w:bookmarkStart w:id="24" w:name="important-notes-terms-of-this-invoice"/>
    <w:p>
      <w:pPr>
        <w:pStyle w:val="Heading3"/>
      </w:pPr>
      <w:r>
        <w:t xml:space="preserve">Important Notes &amp; Terms of This Invoice</w:t>
      </w:r>
    </w:p>
    <w:p>
      <w:pPr>
        <w:pStyle w:val="FirstParagraph"/>
      </w:pPr>
      <w:r>
        <w:rPr>
          <w:bCs/>
          <w:b/>
        </w:rPr>
        <w:t xml:space="preserve">1.</w:t>
      </w:r>
      <w:r>
        <w:t xml:space="preserve"> </w:t>
      </w:r>
      <w:r>
        <w:t xml:space="preserve">This Invoice is issued by Cape Town Chemist &amp; Pharmacy, a registered pharmaceutical dispensing facility operating in Cape Town, South Africa, in full compliance with the Medicines and Related Substances Act (Act 101 of 1965) and the Health Professions Council of South Africa (HPCSA) regulations.</w:t>
      </w:r>
    </w:p>
    <w:p>
      <w:pPr>
        <w:pStyle w:val="BodyText"/>
      </w:pPr>
      <w:r>
        <w:rPr>
          <w:bCs/>
          <w:b/>
        </w:rPr>
        <w:t xml:space="preserve">2.</w:t>
      </w:r>
      <w:r>
        <w:t xml:space="preserve"> </w:t>
      </w:r>
      <w:r>
        <w:t xml:space="preserve">All prescription medications listed on this Invoice were dispensed by a registered pharmacist at our Cape Town Chemist location. The original prescriptions have been retained in accordance with South African pharmaceutical law for a minimum period of five years.</w:t>
      </w:r>
    </w:p>
    <w:p>
      <w:pPr>
        <w:pStyle w:val="BodyText"/>
      </w:pPr>
      <w:r>
        <w:rPr>
          <w:bCs/>
          <w:b/>
        </w:rPr>
        <w:t xml:space="preserve">3.</w:t>
      </w:r>
      <w:r>
        <w:t xml:space="preserve"> </w:t>
      </w:r>
      <w:r>
        <w:t xml:space="preserve">Payment for this Invoice is due within fourteen (14) calendar days from the date of issue. Late payments will attract interest at the rate of 1.5% per month, as stipulated under the South African National Credit Act and standard commercial practice in Cape Town.</w:t>
      </w:r>
    </w:p>
    <w:p>
      <w:pPr>
        <w:pStyle w:val="BodyText"/>
      </w:pPr>
      <w:r>
        <w:rPr>
          <w:bCs/>
          <w:b/>
        </w:rPr>
        <w:t xml:space="preserve">4.</w:t>
      </w:r>
      <w:r>
        <w:t xml:space="preserve"> </w:t>
      </w:r>
      <w:r>
        <w:t xml:space="preserve">All prices on this Invoice are quoted in South African Rand (ZAR) and include the applicable 15% Value Added Tax (VAT) as levied by the South African Revenue Service (SARS). The Chemist is a registered VAT vendor in South Africa.</w:t>
      </w:r>
    </w:p>
    <w:p>
      <w:pPr>
        <w:pStyle w:val="BodyText"/>
      </w:pPr>
      <w:r>
        <w:rPr>
          <w:bCs/>
          <w:b/>
        </w:rPr>
        <w:t xml:space="preserve">5.</w:t>
      </w:r>
      <w:r>
        <w:t xml:space="preserve"> </w:t>
      </w:r>
      <w:r>
        <w:t xml:space="preserve">Please quote the Invoice number CT-CHM-2025-004872 and the Chemist Order Reference ORD-CT-2025-11847 on all correspondence and payment remittances to ensure accurate allocation of funds to your account at Cape Town Chemist.</w:t>
      </w:r>
    </w:p>
    <w:p>
      <w:pPr>
        <w:pStyle w:val="BodyText"/>
      </w:pPr>
      <w:r>
        <w:rPr>
          <w:bCs/>
          <w:b/>
        </w:rPr>
        <w:t xml:space="preserve">6.</w:t>
      </w:r>
      <w:r>
        <w:t xml:space="preserve"> </w:t>
      </w:r>
      <w:r>
        <w:t xml:space="preserve">In the event of any discrepancy or query regarding this Invoice, please contact the billing department of Cape Town Chemist within seven (7) business days. Our team in Cape Town, South Africa, is available Monday to Friday, 08:00 to 17:00, and Saturday 08:00 to 13:00.</w:t>
      </w:r>
    </w:p>
    <w:p>
      <w:pPr>
        <w:pStyle w:val="BodyText"/>
      </w:pPr>
      <w:r>
        <w:rPr>
          <w:bCs/>
          <w:b/>
        </w:rPr>
        <w:t xml:space="preserve">7.</w:t>
      </w:r>
      <w:r>
        <w:t xml:space="preserve"> </w:t>
      </w:r>
      <w:r>
        <w:t xml:space="preserve">This Invoice constitutes a legally binding document between Cape Town Chemist &amp; Pharmacy and the billed entity. By accepting the goods and services described herein, the client acknowledges the terms and conditions of sale as published by the Chemist and applicable South African consumer protection legislation.</w:t>
      </w:r>
    </w:p>
    <w:bookmarkEnd w:id="24"/>
    <w:p>
      <w:pPr>
        <w:pStyle w:val="BodyText"/>
      </w:pPr>
      <w:r>
        <w:rPr>
          <w:bCs/>
          <w:b/>
        </w:rPr>
        <w:t xml:space="preserve">Payment Methods Accepted by Cape Town Chemist:</w:t>
      </w:r>
    </w:p>
    <w:p>
      <w:pPr>
        <w:pStyle w:val="BodyText"/>
      </w:pPr>
      <w:r>
        <w:t xml:space="preserve">Bank Transfer: FNB Account No. 62845123907 | Branch Code: 250655 | Account Name: Cape Town Chemist (Pty) Ltd</w:t>
      </w:r>
    </w:p>
    <w:p>
      <w:pPr>
        <w:pStyle w:val="BodyText"/>
      </w:pPr>
      <w:r>
        <w:t xml:space="preserve">Debit Order: EFT via your banking institution | Credit Card: Visa, Mastercard, American Express</w:t>
      </w:r>
    </w:p>
    <w:p>
      <w:pPr>
        <w:pStyle w:val="BodyText"/>
      </w:pPr>
      <w:r>
        <w:t xml:space="preserve">Medicard / Medical Aid: Submit this Invoice to your scheme for reimbursement within 30 days</w:t>
      </w:r>
    </w:p>
    <w:p>
      <w:pPr>
        <w:pStyle w:val="BodyText"/>
      </w:pPr>
      <w:r>
        <w:rPr>
          <w:bCs/>
          <w:b/>
        </w:rPr>
        <w:t xml:space="preserve">Cape Town Chemist &amp; Pharmacy (Pty) Ltd</w:t>
      </w:r>
      <w:r>
        <w:t xml:space="preserve"> </w:t>
      </w:r>
      <w:r>
        <w:t xml:space="preserve">| 142 Sea Point Promenade, Sea Point, Cape Town, 8005, South Africa</w:t>
      </w:r>
    </w:p>
    <w:p>
      <w:pPr>
        <w:pStyle w:val="BodyText"/>
      </w:pPr>
      <w:r>
        <w:t xml:space="preserve">Registered in South Africa | VAT No: 4930128765 | HPCSA Reg: 0001234567 | POB: 0012345</w:t>
      </w:r>
    </w:p>
    <w:p>
      <w:pPr>
        <w:pStyle w:val="BodyText"/>
      </w:pPr>
      <w:r>
        <w:t xml:space="preserve">This Invoice was generated electronically by the Cape Town Chemist billing system on 14 June 2025.</w:t>
      </w:r>
    </w:p>
    <w:p>
      <w:pPr>
        <w:pStyle w:val="BodyText"/>
      </w:pPr>
      <w:r>
        <w:t xml:space="preserve">Thank you for choosing Cape Town Chemist. We are proud to serve the community of Cape Town, South Africa, with quality pharmaceutical care.</w:t>
      </w:r>
    </w:p>
    <w:p>
      <w:pPr>
        <w:pStyle w:val="BodyText"/>
      </w:pPr>
      <w:r>
        <w:t xml:space="preserve">© 2025 Cape Town Chemist &amp; Pharmacy. All rights reserved. This document is a valid Invoice under South African tax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Cape Town Chemist</dc:title>
  <dc:creator/>
  <dc:language>en</dc:language>
  <cp:keywords/>
  <dcterms:created xsi:type="dcterms:W3CDTF">2026-10-10T04:20:35Z</dcterms:created>
  <dcterms:modified xsi:type="dcterms:W3CDTF">2026-10-10T04:20:35Z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