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Buenos</w:t>
      </w:r>
      <w:r>
        <w:t xml:space="preserve"> </w:t>
      </w:r>
      <w:r>
        <w:t xml:space="preserve">Aires,</w:t>
      </w:r>
      <w:r>
        <w:t xml:space="preserve"> </w:t>
      </w:r>
      <w:r>
        <w:t xml:space="preserve">Argentina</w:t>
      </w:r>
    </w:p>
    <w:bookmarkStart w:id="20" w:name="maestros-asociados"/>
    <w:p>
      <w:pPr>
        <w:pStyle w:val="Heading1"/>
      </w:pPr>
      <w:r>
        <w:t xml:space="preserve">Maestros &amp; Asociados</w:t>
      </w:r>
    </w:p>
    <w:p>
      <w:pPr>
        <w:pStyle w:val="FirstParagraph"/>
      </w:pPr>
      <w:r>
        <w:rPr>
          <w:bCs/>
          <w:b/>
        </w:rPr>
        <w:t xml:space="preserve">Civil Engineering &amp; Structural Consulting</w:t>
      </w:r>
    </w:p>
    <w:p>
      <w:pPr>
        <w:pStyle w:val="BodyText"/>
      </w:pPr>
      <w:r>
        <w:t xml:space="preserve">Av. Corrientes 1234, Piso 8, Of. B</w:t>
      </w:r>
    </w:p>
    <w:p>
      <w:pPr>
        <w:pStyle w:val="BodyText"/>
      </w:pPr>
      <w:r>
        <w:t xml:space="preserve">C1043AAZ Buenos Aires, Argentina</w:t>
      </w:r>
    </w:p>
    <w:p>
      <w:pPr>
        <w:pStyle w:val="BodyText"/>
      </w:pPr>
      <w:r>
        <w:t xml:space="preserve">Tel: +54 11 4555-0199</w:t>
      </w:r>
    </w:p>
    <w:p>
      <w:pPr>
        <w:pStyle w:val="BodyText"/>
      </w:pPr>
      <w:r>
        <w:t xml:space="preserve">Email: facturacion@maestrosingenieria.com.ar</w:t>
      </w:r>
    </w:p>
    <w:p>
      <w:pPr>
        <w:pStyle w:val="BodyText"/>
      </w:pPr>
      <w:r>
        <w:t xml:space="preserve">CUIT: 30-71234567-8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A-004589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Structural Analysis - Project "Torre Sur"</w:t>
      </w:r>
    </w:p>
    <w:bookmarkEnd w:id="21"/>
    <w:bookmarkStart w:id="22" w:name="bill-to-cliente"/>
    <w:p>
      <w:pPr>
        <w:pStyle w:val="Heading3"/>
      </w:pPr>
      <w:r>
        <w:t xml:space="preserve">Bill To (Cliente)</w:t>
      </w:r>
    </w:p>
    <w:p>
      <w:pPr>
        <w:pStyle w:val="FirstParagraph"/>
      </w:pPr>
      <w:r>
        <w:rPr>
          <w:bCs/>
          <w:b/>
        </w:rPr>
        <w:t xml:space="preserve">Constructora del Plata S.A.</w:t>
      </w:r>
    </w:p>
    <w:p>
      <w:pPr>
        <w:pStyle w:val="BodyText"/>
      </w:pPr>
      <w:r>
        <w:t xml:space="preserve">Av. Santa Fe 3456, Piso 12</w:t>
      </w:r>
    </w:p>
    <w:p>
      <w:pPr>
        <w:pStyle w:val="BodyText"/>
      </w:pPr>
      <w:r>
        <w:t xml:space="preserve">C1425BGH Buenos Aires, Argentina</w:t>
      </w:r>
    </w:p>
    <w:p>
      <w:pPr>
        <w:pStyle w:val="BodyText"/>
      </w:pPr>
      <w:r>
        <w:t xml:space="preserve">CUIT: 30-61234567-9</w:t>
      </w:r>
    </w:p>
    <w:p>
      <w:pPr>
        <w:pStyle w:val="BodyText"/>
      </w:pPr>
      <w:r>
        <w:t xml:space="preserve">Attn: Lic. Roberto Gomez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Puerto Madero, Buenos Aires</w:t>
      </w:r>
    </w:p>
    <w:p>
      <w:pPr>
        <w:pStyle w:val="BodyText"/>
      </w:pPr>
      <w:r>
        <w:rPr>
          <w:bCs/>
          <w:b/>
        </w:rPr>
        <w:t xml:space="preserve">Scope:</w:t>
      </w:r>
      <w:r>
        <w:t xml:space="preserve"> </w:t>
      </w:r>
      <w:r>
        <w:t xml:space="preserve">Structural integrity assessment and foundation design for mixed-use high-rise development.</w:t>
      </w:r>
    </w:p>
    <w:p>
      <w:pPr>
        <w:pStyle w:val="BodyText"/>
      </w:pPr>
      <w:r>
        <w:rPr>
          <w:bCs/>
          <w:b/>
        </w:rPr>
        <w:t xml:space="preserve">Period:</w:t>
      </w:r>
      <w:r>
        <w:t xml:space="preserve"> </w:t>
      </w:r>
      <w:r>
        <w:t xml:space="preserve">September 1, 2023 - October 20, 2023</w:t>
      </w:r>
    </w:p>
    <w:bookmarkEnd w:id="23"/>
    <w:p>
      <w:pPr>
        <w:pStyle w:val="BodyText"/>
      </w:pPr>
      <w:r>
        <w:rPr>
          <w:bCs/>
          <w:b/>
        </w:rPr>
        <w:t xml:space="preserve">Regulatory Compliance Notice:</w:t>
      </w:r>
      <w:r>
        <w:t xml:space="preserve"> </w:t>
      </w:r>
      <w:r>
        <w:t xml:space="preserve">This Invoice is issued in accordance with the regulations set forth by the</w:t>
      </w:r>
      <w:r>
        <w:t xml:space="preserve"> </w:t>
      </w:r>
      <w:r>
        <w:rPr>
          <w:iCs/>
          <w:i/>
        </w:rPr>
        <w:t xml:space="preserve">Administración Federal de Ingresos Públicos (AFIP)</w:t>
      </w:r>
      <w:r>
        <w:t xml:space="preserve"> </w:t>
      </w:r>
      <w:r>
        <w:t xml:space="preserve">of Argentina. As a licensed Civil Engineer operating within the jurisdiction of Buenos Aires, this document serves as the official fiscal record for the professional services rendered. All calculations adhere to the</w:t>
      </w:r>
      <w:r>
        <w:t xml:space="preserve"> </w:t>
      </w:r>
      <w:r>
        <w:rPr>
          <w:iCs/>
          <w:i/>
        </w:rPr>
        <w:t xml:space="preserve">Código de Edificación de la Ciudad Autónoma de Buenos Aires</w:t>
      </w:r>
      <w:r>
        <w:t xml:space="preserve"> </w:t>
      </w:r>
      <w:r>
        <w:t xml:space="preserve">(CABA Building Code).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Geotechnical Analysis &amp; Soil Report Review</w:t>
            </w:r>
            <w:r>
              <w:br/>
            </w:r>
            <w:r>
              <w:t xml:space="preserve">Comprehensive review of soil mechanics data for the Buenos Aires site. Evaluation of bearing capacity and settlement predictions based on local clay strata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Design Calculations (Concrete Frame)</w:t>
            </w:r>
            <w:r>
              <w:br/>
            </w:r>
            <w:r>
              <w:t xml:space="preserve">Detailed structural modeling using finite element analysis. Design of reinforced concrete columns, beams, and slabs compliant with IRC 2019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Seismic Resistance Verification</w:t>
            </w:r>
            <w:r>
              <w:br/>
            </w:r>
            <w:r>
              <w:t xml:space="preserve">Dynamic analysis to ensure the structure meets the seismic requirements for Zone 2 of Buenos Aires. Lateral load distribution and ductility checks.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Foundation Engineering</w:t>
            </w:r>
            <w:r>
              <w:br/>
            </w:r>
            <w:r>
              <w:t xml:space="preserve">Design of deep foundation piles and raft foundation. Coordination with geotechnical consultants to mitigate liquefaction risks specific to the Riachuelo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1,170,000.00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Blueprints</w:t>
            </w:r>
            <w:r>
              <w:br/>
            </w:r>
            <w:r>
              <w:t xml:space="preserve">Preparation of CAD drawings, structural schedules, and technical specifications for submission to the</w:t>
            </w:r>
            <w:r>
              <w:t xml:space="preserve"> </w:t>
            </w:r>
            <w:r>
              <w:rPr>
                <w:iCs/>
                <w:i/>
              </w:rPr>
              <w:t xml:space="preserve">Banco de Planos</w:t>
            </w:r>
            <w:r>
              <w:t xml:space="preserve"> </w:t>
            </w:r>
            <w:r>
              <w:t xml:space="preserve">of the City of Buenos Aires.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Supervision &amp; Quality Control</w:t>
            </w:r>
            <w:r>
              <w:br/>
            </w:r>
            <w:r>
              <w:t xml:space="preserve">On-site visits to monitor concrete pouring, reinforcement placement, and adherence to the approved structural plans.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ARS 5,870,000.00</w:t>
      </w:r>
    </w:p>
    <w:p>
      <w:pPr>
        <w:pStyle w:val="BodyText"/>
      </w:pPr>
      <w:r>
        <w:t xml:space="preserve">IVA (21% - Value Added Tax):</w:t>
      </w:r>
      <w:r>
        <w:t xml:space="preserve"> </w:t>
      </w:r>
      <w:r>
        <w:t xml:space="preserve">ARS 1,232,700.00</w:t>
      </w:r>
    </w:p>
    <w:p>
      <w:pPr>
        <w:pStyle w:val="BodyText"/>
      </w:pPr>
      <w:r>
        <w:t xml:space="preserve">IBI (Ingresos Brutos - Buenos Aires City):</w:t>
      </w:r>
      <w:r>
        <w:t xml:space="preserve"> </w:t>
      </w:r>
      <w:r>
        <w:t xml:space="preserve">ARS 117,400.00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ARS 7,220,100.00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Late payments may be subject to interest charges in accordance with Argentine commercial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Bank:</w:t>
      </w:r>
      <w:r>
        <w:t xml:space="preserve"> </w:t>
      </w:r>
      <w:r>
        <w:t xml:space="preserve">Banco Nación Argentina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Maestros &amp; Asociados S.R.L.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CBU:</w:t>
      </w:r>
      <w:r>
        <w:t xml:space="preserve"> </w:t>
      </w:r>
      <w:r>
        <w:t xml:space="preserve">0110000000000000123456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Alias:</w:t>
      </w:r>
      <w:r>
        <w:t xml:space="preserve"> </w:t>
      </w:r>
      <w:r>
        <w:t xml:space="preserve">MAESTROS.INGENIERIA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Invoice A-004589</w:t>
      </w:r>
    </w:p>
    <w:p>
      <w:pPr>
        <w:pStyle w:val="FirstParagraph"/>
      </w:pPr>
      <w:r>
        <w:rPr>
          <w:iCs/>
          <w:i/>
        </w:rPr>
        <w:t xml:space="preserve">Note: For international transfers, please contact our finance department for SWIFT/BIC details and current exchange rate policies.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Ing. Carlos Maestros</w:t>
      </w:r>
      <w:r>
        <w:br/>
      </w:r>
      <w:r>
        <w:t xml:space="preserve">Senior Civil Engineer</w:t>
      </w:r>
      <w:r>
        <w:br/>
      </w:r>
      <w:r>
        <w:t xml:space="preserve">Matrícula: 12345 (CABA)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  <w:r>
        <w:br/>
      </w:r>
      <w:r>
        <w:t xml:space="preserve">Name &amp; Date</w:t>
      </w:r>
    </w:p>
    <w:p>
      <w:pPr>
        <w:pStyle w:val="BodyText"/>
      </w:pPr>
      <w:r>
        <w:t xml:space="preserve">Maestros &amp; Asociados | Av. Corrientes 1234, Buenos Aires, Argentina | Tel: +54 11 4555-0199</w:t>
      </w:r>
    </w:p>
    <w:p>
      <w:pPr>
        <w:pStyle w:val="BodyText"/>
      </w:pPr>
      <w:r>
        <w:t xml:space="preserve">This document is a valid electronic invoice generated in compliance with AFIP regulations. Please retain for your accounting records.</w:t>
      </w:r>
    </w:p>
    <w:p>
      <w:pPr>
        <w:pStyle w:val="BodyText"/>
      </w:pPr>
      <w:r>
        <w:t xml:space="preserve">Generated on: October 24, 2023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Civil Engineering Services - Buenos Aires, Argentina</dc:title>
  <dc:creator/>
  <dc:language>en</dc:language>
  <cp:keywords/>
  <dcterms:created xsi:type="dcterms:W3CDTF">2026-10-10T02:42:38Z</dcterms:created>
  <dcterms:modified xsi:type="dcterms:W3CDTF">2026-10-10T02:42:38Z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