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structural-solutions"/>
    <w:p>
      <w:pPr>
        <w:pStyle w:val="Heading1"/>
      </w:pPr>
      <w:r>
        <w:t xml:space="preserve">Abidjan Structural Solutions</w:t>
      </w:r>
    </w:p>
    <w:p>
      <w:pPr>
        <w:pStyle w:val="FirstParagraph"/>
      </w:pPr>
      <w:r>
        <w:rPr>
          <w:bCs/>
          <w:b/>
        </w:rPr>
        <w:t xml:space="preserve">Civil Engineering &amp; Infrastructure Consulting</w:t>
      </w:r>
    </w:p>
    <w:p>
      <w:pPr>
        <w:pStyle w:val="BodyText"/>
      </w:pPr>
      <w:r>
        <w:t xml:space="preserve">Zone 4C, Cocody, Riviera 3</w:t>
      </w:r>
    </w:p>
    <w:p>
      <w:pPr>
        <w:pStyle w:val="BodyText"/>
      </w:pPr>
      <w:r>
        <w:t xml:space="preserve">Abidjan, Ivory Coast</w:t>
      </w:r>
    </w:p>
    <w:p>
      <w:pPr>
        <w:pStyle w:val="BodyText"/>
      </w:pPr>
      <w:r>
        <w:t xml:space="preserve">Tel: +225 27 22 48 00 00</w:t>
      </w:r>
    </w:p>
    <w:p>
      <w:pPr>
        <w:pStyle w:val="BodyText"/>
      </w:pPr>
      <w:r>
        <w:t xml:space="preserve">Email: billing@abidjanstructural.ci</w:t>
      </w:r>
    </w:p>
    <w:p>
      <w:pPr>
        <w:pStyle w:val="BodyText"/>
      </w:pPr>
      <w:r>
        <w:t xml:space="preserve">RC Abidjan B-2018-1234 | NINEA: CI-9876543210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INV-2023-ABJ-089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RES-ABJ-2023-04</w:t>
      </w:r>
    </w:p>
    <w:bookmarkEnd w:id="21"/>
    <w:p>
      <w:pPr>
        <w:pStyle w:val="BodyText"/>
      </w:pPr>
      <w:r>
        <w:t xml:space="preserve">Bill To</w:t>
      </w:r>
    </w:p>
    <w:p>
      <w:pPr>
        <w:pStyle w:val="BodyText"/>
      </w:pPr>
      <w:r>
        <w:rPr>
          <w:bCs/>
          <w:b/>
        </w:rPr>
        <w:t xml:space="preserve">Grand Bassam Development Group</w:t>
      </w:r>
    </w:p>
    <w:p>
      <w:pPr>
        <w:pStyle w:val="BodyText"/>
      </w:pPr>
      <w:r>
        <w:t xml:space="preserve">Attn: Mr. Jean-Marc Kouassi, Project Director</w:t>
      </w:r>
    </w:p>
    <w:p>
      <w:pPr>
        <w:pStyle w:val="BodyText"/>
      </w:pPr>
      <w:r>
        <w:t xml:space="preserve">12 Boulevard de la République</w:t>
      </w:r>
    </w:p>
    <w:p>
      <w:pPr>
        <w:pStyle w:val="BodyText"/>
      </w:pPr>
      <w:r>
        <w:t xml:space="preserve">Plateau, Abidjan, Ivory Coast</w:t>
      </w:r>
    </w:p>
    <w:p>
      <w:pPr>
        <w:pStyle w:val="BodyText"/>
      </w:pPr>
      <w:r>
        <w:t xml:space="preserve">Email: finance@gbdgroup.ci</w:t>
      </w:r>
    </w:p>
    <w:p>
      <w:pPr>
        <w:pStyle w:val="BodyText"/>
      </w:pPr>
      <w:r>
        <w:t xml:space="preserve">Project Details</w:t>
      </w:r>
    </w:p>
    <w:p>
      <w:pPr>
        <w:pStyle w:val="BodyText"/>
      </w:pPr>
      <w:r>
        <w:rPr>
          <w:bCs/>
          <w:b/>
        </w:rPr>
        <w:t xml:space="preserve">Project Name:</w:t>
      </w:r>
      <w:r>
        <w:t xml:space="preserve"> </w:t>
      </w:r>
      <w:r>
        <w:t xml:space="preserve">Residential Complex Foundation &amp; Structural Analysis</w:t>
      </w:r>
    </w:p>
    <w:p>
      <w:pPr>
        <w:pStyle w:val="BodyText"/>
      </w:pPr>
      <w:r>
        <w:rPr>
          <w:bCs/>
          <w:b/>
        </w:rPr>
        <w:t xml:space="preserve">Location:</w:t>
      </w:r>
      <w:r>
        <w:t xml:space="preserve"> </w:t>
      </w:r>
      <w:r>
        <w:t xml:space="preserve">Anyama Industrial Zone, Abidjan, Ivory Coast</w:t>
      </w:r>
    </w:p>
    <w:p>
      <w:pPr>
        <w:pStyle w:val="BodyText"/>
      </w:pPr>
      <w:r>
        <w:rPr>
          <w:bCs/>
          <w:b/>
        </w:rPr>
        <w:t xml:space="preserve">Service Period:</w:t>
      </w:r>
      <w:r>
        <w:t xml:space="preserve"> </w:t>
      </w:r>
      <w:r>
        <w:t xml:space="preserve">September 01, 2023 - October 20,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soil sampling and laboratory testing conducted at the Anyama site to determine bearing capacity and soil composition suitable for high-rise construction in Ivory Coast. Includes report generation compliant with local building codes.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&amp; Calculation</w:t>
            </w:r>
            <w:r>
              <w:br/>
            </w:r>
            <w:r>
              <w:t xml:space="preserve">Detailed structural engineering design for the foundation, columns, beams, and slabs of the residential complex. Calculations performed using Eurocode standards adapted for the seismic and climatic conditions of Abidjan.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Site Supervision &amp; Quality Control</w:t>
            </w:r>
            <w:r>
              <w:br/>
            </w:r>
            <w:r>
              <w:t xml:space="preserve">On-site supervision by a licensed Civil Engineer during the excavation and concrete pouring phases. Ensuring adherence to the structural plans and safety regulations mandated by the Ministry of Public Works in Ivory Coast.</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Drainage &amp; Water Management System Design</w:t>
            </w:r>
            <w:r>
              <w:br/>
            </w:r>
            <w:r>
              <w:t xml:space="preserve">Design of stormwater drainage systems to prevent flooding during the rainy season in Abidjan. Includes calculation of flow rates and integration with the municipal sewage network.</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of technical dossiers required for building permits from the local authorities in Abidjan. Review of plans to ensure compliance with the Ivorian Urban Planning Code.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p>
      <w:pPr>
        <w:pStyle w:val="BodyText"/>
      </w:pPr>
      <w:r>
        <w:t xml:space="preserve">Subtotal:</w:t>
      </w:r>
      <w:r>
        <w:t xml:space="preserve"> </w:t>
      </w:r>
      <w:r>
        <w:t xml:space="preserve">9,250,000 XOF</w:t>
      </w:r>
    </w:p>
    <w:p>
      <w:pPr>
        <w:pStyle w:val="BodyText"/>
      </w:pPr>
      <w:r>
        <w:t xml:space="preserve">VAT (18% - Ivory Coast Standard Rate):</w:t>
      </w:r>
      <w:r>
        <w:t xml:space="preserve"> </w:t>
      </w:r>
      <w:r>
        <w:t xml:space="preserve">1,665,000 XOF</w:t>
      </w:r>
    </w:p>
    <w:p>
      <w:pPr>
        <w:pStyle w:val="BodyText"/>
      </w:pPr>
      <w:r>
        <w:t xml:space="preserve">Withholding Tax (1%):</w:t>
      </w:r>
      <w:r>
        <w:t xml:space="preserve"> </w:t>
      </w:r>
      <w:r>
        <w:t xml:space="preserve">-92,500 XOF</w:t>
      </w:r>
    </w:p>
    <w:p>
      <w:pPr>
        <w:pStyle w:val="BodyText"/>
      </w:pPr>
      <w:r>
        <w:t xml:space="preserve">TOTAL DUE:</w:t>
      </w:r>
      <w:r>
        <w:t xml:space="preserve"> </w:t>
      </w:r>
      <w:r>
        <w:t xml:space="preserve">10,822,500 XOF</w:t>
      </w:r>
    </w:p>
    <w:p>
      <w:pPr>
        <w:pStyle w:val="BodyText"/>
      </w:pPr>
      <w:r>
        <w:t xml:space="preserve">Amount in words: Ten Million Eight Hundred Twenty-Two Thousand Five Hundred CFA Francs.</w:t>
      </w:r>
    </w:p>
    <w:bookmarkStart w:id="22" w:name="payment-terms-conditions"/>
    <w:p>
      <w:pPr>
        <w:pStyle w:val="Heading4"/>
      </w:pPr>
      <w:r>
        <w:t xml:space="preserve">Payment Terms &amp; Conditions</w:t>
      </w:r>
    </w:p>
    <w:p>
      <w:pPr>
        <w:pStyle w:val="FirstParagraph"/>
      </w:pPr>
      <w:r>
        <w:t xml:space="preserve">Payment is due within 30 days from the date of this Invoice. Please make payments via bank transfer to the account details below. Late payments will incur a penalty interest of 1.5% per month on the outstanding balance, in accordance with the commercial laws of Ivory Coast.</w:t>
      </w:r>
    </w:p>
    <w:p>
      <w:pPr>
        <w:pStyle w:val="BodyText"/>
      </w:pPr>
      <w:r>
        <w:rPr>
          <w:bCs/>
          <w:b/>
        </w:rPr>
        <w:t xml:space="preserve">Bank Details:</w:t>
      </w:r>
      <w:r>
        <w:br/>
      </w:r>
      <w:r>
        <w:t xml:space="preserve">Bank: Ecobank Ivory Coast</w:t>
      </w:r>
      <w:r>
        <w:br/>
      </w:r>
      <w:r>
        <w:t xml:space="preserve">Branch: Cocody Riviera</w:t>
      </w:r>
      <w:r>
        <w:br/>
      </w:r>
      <w:r>
        <w:t xml:space="preserve">Account Name: Abidjan Structural Solutions SARL</w:t>
      </w:r>
      <w:r>
        <w:br/>
      </w:r>
      <w:r>
        <w:t xml:space="preserve">Account Number: 1234567890123</w:t>
      </w:r>
      <w:r>
        <w:br/>
      </w:r>
      <w:r>
        <w:t xml:space="preserve">SWIFT/BIC: ECOBCICI</w:t>
      </w:r>
    </w:p>
    <w:bookmarkEnd w:id="22"/>
    <w:bookmarkStart w:id="23" w:name="professional-notes"/>
    <w:p>
      <w:pPr>
        <w:pStyle w:val="Heading4"/>
      </w:pPr>
      <w:r>
        <w:t xml:space="preserve">Professional Notes</w:t>
      </w:r>
    </w:p>
    <w:p>
      <w:pPr>
        <w:pStyle w:val="FirstParagraph"/>
      </w:pPr>
      <w:r>
        <w:t xml:space="preserve">This Invoice represents professional services rendered by a certified Civil Engineer specializing in infrastructure development within Abidjan. All designs and calculations provided are the intellectual property of Abidjan Structural Solutions until full payment is received. The client acknowledges that the structural integrity of the project relies on the strict adherence to the engineering plans provided. Any modifications to the design must be approved in writing by the lead Civil Engineer to maintain liability coverage and compliance with Ivory Coast safety standards.</w:t>
      </w:r>
    </w:p>
    <w:bookmarkEnd w:id="23"/>
    <w:p>
      <w:pPr>
        <w:pStyle w:val="BodyText"/>
      </w:pPr>
      <w:r>
        <w:t xml:space="preserve">Authorized Signature (Provider)</w:t>
      </w:r>
    </w:p>
    <w:p>
      <w:pPr>
        <w:pStyle w:val="BodyText"/>
      </w:pPr>
      <w:r>
        <w:rPr>
          <w:bCs/>
          <w:b/>
        </w:rPr>
        <w:t xml:space="preserve">Dr. Amina Diallo</w:t>
      </w:r>
      <w:r>
        <w:br/>
      </w:r>
      <w:r>
        <w:t xml:space="preserve">Lead Civil Engineer</w:t>
      </w:r>
    </w:p>
    <w:p>
      <w:pPr>
        <w:pStyle w:val="BodyText"/>
      </w:pPr>
      <w:r>
        <w:t xml:space="preserve">Received By (Client)</w:t>
      </w:r>
    </w:p>
    <w:p>
      <w:pPr>
        <w:pStyle w:val="BodyText"/>
      </w:pPr>
      <w:r>
        <w:rPr>
          <w:bCs/>
          <w:b/>
        </w:rPr>
        <w:t xml:space="preserve">Grand Bassam Development Group</w:t>
      </w:r>
      <w:r>
        <w:br/>
      </w:r>
      <w:r>
        <w:t xml:space="preserve">Date: _______________</w:t>
      </w:r>
    </w:p>
    <w:p>
      <w:pPr>
        <w:pStyle w:val="BodyText"/>
      </w:pPr>
      <w:r>
        <w:t xml:space="preserve">Abidjan Structural Solutions SARL | Professional Civil Engineering Services in Ivory Coast</w:t>
      </w:r>
      <w:r>
        <w:br/>
      </w:r>
      <w:r>
        <w:t xml:space="preserve">Registered in Abidjan, Ivory Coast | NINEA: CI-9876543210 | RC Abidjan B-2018-1234</w:t>
      </w:r>
      <w:r>
        <w:br/>
      </w:r>
      <w:r>
        <w:t xml:space="preserve">Thank you for your business. We are committed to building a safer, more resilient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Abidjan, Ivory Coast</dc:title>
  <dc:creator/>
  <dc:language>en</dc:language>
  <cp:keywords/>
  <dcterms:created xsi:type="dcterms:W3CDTF">2026-10-10T04:05:31Z</dcterms:created>
  <dcterms:modified xsi:type="dcterms:W3CDTF">2026-10-10T04:05:31Z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