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Bangkok,</w:t>
      </w:r>
      <w:r>
        <w:t xml:space="preserve"> </w:t>
      </w:r>
      <w:r>
        <w:t xml:space="preserve">Thailand</w:t>
      </w:r>
    </w:p>
    <w:bookmarkStart w:id="20" w:name="chao-phraya-civil-engineering-co.-ltd."/>
    <w:p>
      <w:pPr>
        <w:pStyle w:val="Heading1"/>
      </w:pPr>
      <w:r>
        <w:t xml:space="preserve">Chao Phraya Civil Engineering Co., Ltd.</w:t>
      </w:r>
    </w:p>
    <w:p>
      <w:pPr>
        <w:pStyle w:val="FirstParagraph"/>
      </w:pPr>
      <w:r>
        <w:rPr>
          <w:bCs/>
          <w:b/>
        </w:rPr>
        <w:t xml:space="preserve">License No:</w:t>
      </w:r>
      <w:r>
        <w:t xml:space="preserve"> </w:t>
      </w:r>
      <w:r>
        <w:t xml:space="preserve">10-12345-6789-01-2</w:t>
      </w:r>
    </w:p>
    <w:p>
      <w:pPr>
        <w:pStyle w:val="BodyText"/>
      </w:pPr>
      <w:r>
        <w:t xml:space="preserve">123 Silom Road, Bang Rak District</w:t>
      </w:r>
    </w:p>
    <w:p>
      <w:pPr>
        <w:pStyle w:val="BodyText"/>
      </w:pPr>
      <w:r>
        <w:t xml:space="preserve">Bangkok 10500, Thailand</w:t>
      </w:r>
    </w:p>
    <w:p>
      <w:pPr>
        <w:pStyle w:val="BodyText"/>
      </w:pPr>
      <w:r>
        <w:t xml:space="preserve">Tel: +66 2 123 4567 | Email: billing@chaophrayacivil.co.th</w:t>
      </w:r>
    </w:p>
    <w:p>
      <w:pPr>
        <w:pStyle w:val="BodyText"/>
      </w:pPr>
      <w:r>
        <w:t xml:space="preserve">VAT Registration No: 0105551234567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Sukhumvit Development Group</w:t>
      </w:r>
    </w:p>
    <w:p>
      <w:pPr>
        <w:pStyle w:val="BodyText"/>
      </w:pPr>
      <w:r>
        <w:t xml:space="preserve">Attn: Mr. Somchai Jirapongse</w:t>
      </w:r>
    </w:p>
    <w:p>
      <w:pPr>
        <w:pStyle w:val="BodyText"/>
      </w:pPr>
      <w:r>
        <w:t xml:space="preserve">456 Sukhumvit Soi 21, Klongtoey Nua</w:t>
      </w:r>
    </w:p>
    <w:p>
      <w:pPr>
        <w:pStyle w:val="BodyText"/>
      </w:pPr>
      <w:r>
        <w:t xml:space="preserve">Watthana District, Bangkok 10110</w:t>
      </w:r>
    </w:p>
    <w:p>
      <w:pPr>
        <w:pStyle w:val="BodyText"/>
      </w:pPr>
      <w:r>
        <w:t xml:space="preserve">Thailand</w:t>
      </w:r>
    </w:p>
    <w:bookmarkEnd w:id="22"/>
    <w:bookmarkStart w:id="23" w:name="project-information"/>
    <w:p>
      <w:pPr>
        <w:pStyle w:val="Heading3"/>
      </w:pPr>
      <w:r>
        <w:t xml:space="preserve">Project Information: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High-Rise Foundation &amp; Structural Analysis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Bang Na-Trat Expressway, Bangkok</w:t>
      </w:r>
    </w:p>
    <w:p>
      <w:pPr>
        <w:pStyle w:val="BodyText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PO Reference:</w:t>
      </w:r>
      <w:r>
        <w:t xml:space="preserve"> </w:t>
      </w:r>
      <w:r>
        <w:t xml:space="preserve">SGD-PO-9988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Civil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Geotechnical Investigation &amp; Soil Analysis</w:t>
            </w:r>
            <w:r>
              <w:br/>
            </w:r>
            <w:r>
              <w:t xml:space="preserve">Comprehensive soil sampling and laboratory testing conducted at the Bangkok site to determine bearing capacity and settlement potential for the proposed high-rise structure. Includes borehole drilling logs and groundwater level assessment.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Design &amp; Load Calculations</w:t>
            </w:r>
            <w:r>
              <w:br/>
            </w:r>
            <w:r>
              <w:t xml:space="preserve">Detailed structural design for the reinforced concrete frame and foundation system. Includes seismic load analysis compliant with Thai Building Code and wind load calculations specific to the Bangkok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Construction Supervision &amp; Quality Assurance</w:t>
            </w:r>
            <w:r>
              <w:br/>
            </w:r>
            <w:r>
              <w:t xml:space="preserve">On-site supervision by licensed Civil Engineers during the piling and foundation pouring phases. Includes daily site reports, concrete slump tests, and verification of rebar placement against approved drawings.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Drainage &amp; Stormwater Management Plan</w:t>
            </w:r>
            <w:r>
              <w:br/>
            </w:r>
            <w:r>
              <w:t xml:space="preserve">Design of the site drainage system to mitigate flooding risks common in Bangkok. Includes hydraulic modeling, pipe sizing, and integration with the municipal drainage network in accordance with local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&amp; Permitting Support</w:t>
            </w:r>
            <w:r>
              <w:br/>
            </w:r>
            <w:r>
              <w:t xml:space="preserve">Preparation of technical documents required for submission to the Bangkok Metropolitan Administration (BMA). Includes environmental impact assessment summaries and structural safety certifications.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935,000.00 THB</w:t>
      </w:r>
    </w:p>
    <w:p>
      <w:pPr>
        <w:pStyle w:val="BodyText"/>
      </w:pPr>
      <w:r>
        <w:t xml:space="preserve">VAT (7%):</w:t>
      </w:r>
      <w:r>
        <w:t xml:space="preserve"> </w:t>
      </w:r>
      <w:r>
        <w:t xml:space="preserve">65,450.00 THB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1,000,450.00 THB</w:t>
      </w:r>
    </w:p>
    <w:bookmarkStart w:id="24" w:name="payment-terms-conditions"/>
    <w:p>
      <w:pPr>
        <w:pStyle w:val="Heading4"/>
      </w:pPr>
      <w:r>
        <w:t xml:space="preserve">Payment Terms &amp; Conditions: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quoted in Thai Baht (THB).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30 days from the date of this Invoice.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 Details:</w:t>
      </w:r>
      <w:r>
        <w:br/>
      </w:r>
      <w:r>
        <w:t xml:space="preserve">Bank: Bangkok Bank</w:t>
      </w:r>
      <w:r>
        <w:br/>
      </w:r>
      <w:r>
        <w:t xml:space="preserve">Account Name: Chao Phraya Civil Engineering Co., Ltd.</w:t>
      </w:r>
      <w:r>
        <w:br/>
      </w:r>
      <w:r>
        <w:t xml:space="preserve">Account No: 123-4-56789-0</w:t>
      </w:r>
      <w:r>
        <w:br/>
      </w:r>
      <w:r>
        <w:t xml:space="preserve">SWIFT Code: BKKBTHBK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late fee of 1.5% per month will be applied to overdue balances.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</w:t>
      </w:r>
    </w:p>
    <w:bookmarkEnd w:id="24"/>
    <w:bookmarkStart w:id="25" w:name="professional-notes"/>
    <w:p>
      <w:pPr>
        <w:pStyle w:val="Heading4"/>
      </w:pPr>
      <w:r>
        <w:t xml:space="preserve">Professional Notes:</w:t>
      </w:r>
    </w:p>
    <w:p>
      <w:pPr>
        <w:pStyle w:val="FirstParagraph"/>
      </w:pPr>
      <w:r>
        <w:t xml:space="preserve">This Invoice reflects the professional services rendered by our team of licensed Civil Engineers in Thailand.</w:t>
      </w:r>
      <w:r>
        <w:t xml:space="preserve"> </w:t>
      </w:r>
      <w:r>
        <w:t xml:space="preserve">All engineering designs and calculations adhere strictly to the Thai Building Code and relevant standards set by the</w:t>
      </w:r>
      <w:r>
        <w:t xml:space="preserve"> </w:t>
      </w:r>
      <w:r>
        <w:t xml:space="preserve">Council of Engineers Thailand. The scope of work includes critical infrastructure planning tailored to the unique</w:t>
      </w:r>
      <w:r>
        <w:t xml:space="preserve"> </w:t>
      </w:r>
      <w:r>
        <w:t xml:space="preserve">geological and environmental conditions of Bangkok. We appreciate your business and look forward to continuing</w:t>
      </w:r>
      <w:r>
        <w:t xml:space="preserve"> </w:t>
      </w:r>
      <w:r>
        <w:t xml:space="preserve">our collaboration on this significant development project.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Eng. Anon Srisawat</w:t>
      </w:r>
    </w:p>
    <w:p>
      <w:pPr>
        <w:pStyle w:val="BodyText"/>
      </w:pPr>
      <w:r>
        <w:t xml:space="preserve">Chief Civil Engineer</w:t>
      </w:r>
    </w:p>
    <w:p>
      <w:pPr>
        <w:pStyle w:val="BodyText"/>
      </w:pPr>
      <w:r>
        <w:t xml:space="preserve">Chao Phraya Civil Engineering Co., Ltd.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Name &amp; Title</w:t>
      </w:r>
    </w:p>
    <w:p>
      <w:pPr>
        <w:pStyle w:val="BodyText"/>
      </w:pPr>
      <w:r>
        <w:t xml:space="preserve">Date</w:t>
      </w:r>
    </w:p>
    <w:p>
      <w:pPr>
        <w:pStyle w:val="BodyText"/>
      </w:pPr>
      <w:r>
        <w:t xml:space="preserve">Chao Phraya Civil Engineering Co., Ltd. | 123 Silom Road, Bang Rak, Bangkok 10500, Thailand</w:t>
      </w:r>
      <w:r>
        <w:br/>
      </w:r>
      <w:r>
        <w:t xml:space="preserve">Tel: +66 2 123 4567 | Email: info@chaophrayacivil.co.th | www.chaophrayacivil.co.th</w:t>
      </w:r>
      <w:r>
        <w:br/>
      </w:r>
      <w:r>
        <w:t xml:space="preserve">Registered with the Department of Business Development, Ministry of Commerce, Thailand.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Civil Engineering Invoice - Bangkok, Thailand</dc:title>
  <dc:creator/>
  <dc:language>en</dc:language>
  <cp:keywords/>
  <dcterms:created xsi:type="dcterms:W3CDTF">2026-10-10T04:34:08Z</dcterms:created>
  <dcterms:modified xsi:type="dcterms:W3CDTF">2026-10-10T04:34:08Z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