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Computer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</w:p>
    <w:bookmarkStart w:id="20" w:name="capital-tech-solutions"/>
    <w:p>
      <w:pPr>
        <w:pStyle w:val="Heading1"/>
      </w:pPr>
      <w:r>
        <w:t xml:space="preserve">Capital Tech Solutions</w:t>
      </w:r>
    </w:p>
    <w:p>
      <w:pPr>
        <w:pStyle w:val="FirstParagraph"/>
      </w:pPr>
      <w:r>
        <w:rPr>
          <w:bCs/>
          <w:b/>
        </w:rPr>
        <w:t xml:space="preserve">Provider:</w:t>
      </w:r>
      <w:r>
        <w:t xml:space="preserve"> </w:t>
      </w:r>
      <w:r>
        <w:t xml:space="preserve">Carlos Eduardo Silva, Computer Engineer</w:t>
      </w:r>
    </w:p>
    <w:p>
      <w:pPr>
        <w:pStyle w:val="BodyText"/>
      </w:pPr>
      <w:r>
        <w:t xml:space="preserve">Address: SIA Trecho 4, Lote 500, Edifício Tech Park, Sala 302</w:t>
      </w:r>
    </w:p>
    <w:p>
      <w:pPr>
        <w:pStyle w:val="BodyText"/>
      </w:pPr>
      <w:r>
        <w:t xml:space="preserve">Brasília, DF - Brazil Brasília, CEP 71200-030</w:t>
      </w:r>
    </w:p>
    <w:p>
      <w:pPr>
        <w:pStyle w:val="BodyText"/>
      </w:pPr>
      <w:r>
        <w:t xml:space="preserve">CPF: 123.456.789-00 | CNPJ: 12.345.678/0001-99</w:t>
      </w:r>
    </w:p>
    <w:p>
      <w:pPr>
        <w:pStyle w:val="BodyText"/>
      </w:pPr>
      <w:r>
        <w:t xml:space="preserve">Email: billing@capitaltechsolutions.com.br</w:t>
      </w:r>
    </w:p>
    <w:p>
      <w:pPr>
        <w:pStyle w:val="BodyText"/>
      </w:pPr>
      <w:r>
        <w:t xml:space="preserve">Phone: +55 (61) 99999-8888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INV-2023-10-045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October 25,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09, 2023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Client:</w:t>
      </w:r>
      <w:r>
        <w:t xml:space="preserve"> </w:t>
      </w:r>
      <w:r>
        <w:t xml:space="preserve">Ministry of Science, Technology and Innovation</w:t>
      </w:r>
    </w:p>
    <w:p>
      <w:pPr>
        <w:pStyle w:val="BodyText"/>
      </w:pPr>
      <w:r>
        <w:t xml:space="preserve">Attn: Procurement Department</w:t>
      </w:r>
    </w:p>
    <w:p>
      <w:pPr>
        <w:pStyle w:val="BodyText"/>
      </w:pPr>
      <w:r>
        <w:t xml:space="preserve">Address: Esplanada dos Ministérios, Bloco L, Brasília, DF</w:t>
      </w:r>
    </w:p>
    <w:p>
      <w:pPr>
        <w:pStyle w:val="BodyText"/>
      </w:pPr>
      <w:r>
        <w:t xml:space="preserve">Brazil Brasília, CEP 70058-900</w:t>
      </w:r>
    </w:p>
    <w:p>
      <w:pPr>
        <w:pStyle w:val="BodyText"/>
      </w:pPr>
      <w:r>
        <w:t xml:space="preserve">CNPJ: 00.000.000/0001-00</w:t>
      </w:r>
    </w:p>
    <w:bookmarkEnd w:id="22"/>
    <w:bookmarkStart w:id="23" w:name="project-details"/>
    <w:p>
      <w:pPr>
        <w:pStyle w:val="Heading3"/>
      </w:pPr>
      <w:r>
        <w:t xml:space="preserve">Project Details:</w:t>
      </w:r>
    </w:p>
    <w:p>
      <w:pPr>
        <w:pStyle w:val="FirstParagraph"/>
      </w:pPr>
      <w:r>
        <w:rPr>
          <w:bCs/>
          <w:b/>
        </w:rPr>
        <w:t xml:space="preserve">Project Name:</w:t>
      </w:r>
      <w:r>
        <w:t xml:space="preserve"> </w:t>
      </w:r>
      <w:r>
        <w:t xml:space="preserve">Federal Data Center Infrastructure Upgrade</w:t>
      </w:r>
    </w:p>
    <w:p>
      <w:pPr>
        <w:pStyle w:val="BodyText"/>
      </w:pPr>
      <w:r>
        <w:rPr>
          <w:bCs/>
          <w:b/>
        </w:rPr>
        <w:t xml:space="preserve">Service Period:</w:t>
      </w:r>
      <w:r>
        <w:t xml:space="preserve"> </w:t>
      </w:r>
      <w:r>
        <w:t xml:space="preserve">September 01, 2023 - October 20, 2023</w:t>
      </w:r>
    </w:p>
    <w:p>
      <w:pPr>
        <w:pStyle w:val="BodyText"/>
      </w:pPr>
      <w:r>
        <w:rPr>
          <w:bCs/>
          <w:b/>
        </w:rPr>
        <w:t xml:space="preserve">Contract Reference:</w:t>
      </w:r>
      <w:r>
        <w:t xml:space="preserve"> </w:t>
      </w:r>
      <w:r>
        <w:t xml:space="preserve">CT-2023-DF-889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 /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(BRL)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(BRL)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System Architecture Design:</w:t>
            </w:r>
            <w:r>
              <w:br/>
            </w:r>
            <w:r>
              <w:t xml:space="preserve">Comprehensive design of high-availability server architecture for the Brasília federal network. Includes load balancing configuration and redundancy planning.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R$ 250.00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R$ 10,000.00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Network Security Implementation:</w:t>
            </w:r>
            <w:r>
              <w:br/>
            </w:r>
            <w:r>
              <w:t xml:space="preserve">Deployment of next-generation firewalls and intrusion detection systems tailored for government compliance standards in Brazil Brasília.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R$ 250.00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R$ 15,000.00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Hardware Integration &amp; Testing:</w:t>
            </w:r>
            <w:r>
              <w:br/>
            </w:r>
            <w:r>
              <w:t xml:space="preserve">Physical installation and integration of new server racks. Performance stress testing to ensure stability under peak loads.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R$ 250.00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R$ 7,500.00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Technical Documentation:</w:t>
            </w:r>
            <w:r>
              <w:br/>
            </w:r>
            <w:r>
              <w:t xml:space="preserve">Creation of detailed engineering documentation, network diagrams, and maintenance manuals for the IT staff.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Flat Fee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R$ 3,500.00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R$ 3,500.00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Consulting &amp; Training:</w:t>
            </w:r>
            <w:r>
              <w:br/>
            </w:r>
            <w:r>
              <w:t xml:space="preserve">On-site training sessions for the client's IT team regarding the new infrastructure and security protocols.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R$ 250.00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R$ 2,500.00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R$ 38,500.00</w:t>
      </w:r>
    </w:p>
    <w:p>
      <w:pPr>
        <w:pStyle w:val="BodyText"/>
      </w:pPr>
      <w:r>
        <w:t xml:space="preserve">Discount:</w:t>
      </w:r>
      <w:r>
        <w:t xml:space="preserve"> </w:t>
      </w:r>
      <w:r>
        <w:t xml:space="preserve">R$ 0.00</w:t>
      </w:r>
    </w:p>
    <w:p>
      <w:pPr>
        <w:pStyle w:val="BodyText"/>
      </w:pPr>
      <w:r>
        <w:t xml:space="preserve">Tax (ISS - Brasília):</w:t>
      </w:r>
      <w:r>
        <w:t xml:space="preserve"> </w:t>
      </w:r>
      <w:r>
        <w:t xml:space="preserve">R$ 1,925.00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R$ 40,425.00</w:t>
      </w:r>
    </w:p>
    <w:bookmarkStart w:id="24" w:name="terms-and-conditions"/>
    <w:p>
      <w:pPr>
        <w:pStyle w:val="Heading4"/>
      </w:pPr>
      <w:r>
        <w:t xml:space="preserve">Terms and Conditions:</w:t>
      </w:r>
    </w:p>
    <w:p>
      <w:pPr>
        <w:pStyle w:val="FirstParagraph"/>
      </w:pPr>
      <w:r>
        <w:t xml:space="preserve">1. Payment is due within 15 days of the invoice date. Late payments may incur a penalty of 2% per month plus interest of 1% per month, in accordance with Brazilian commercial law.</w:t>
      </w:r>
      <w:r>
        <w:br/>
      </w:r>
      <w:r>
        <w:t xml:space="preserve">2. This Invoice represents professional services rendered by a certified Computer Engineer operating out of Brazil Brasília.</w:t>
      </w:r>
      <w:r>
        <w:br/>
      </w:r>
      <w:r>
        <w:t xml:space="preserve">3. All services were performed in compliance with the technical standards required by the Federal Government of Brazil.</w:t>
      </w:r>
      <w:r>
        <w:br/>
      </w:r>
      <w:r>
        <w:t xml:space="preserve">4. Please reference the Invoice Number (INV-2023-10-045) on all payments.</w:t>
      </w:r>
      <w:r>
        <w:br/>
      </w:r>
      <w:r>
        <w:t xml:space="preserve">5. Bank Transfer Details: Banco do Brasil, Agency 1234-5, Account 98765-4, PIX Key: billing@capitaltechsolutions.com.br.</w:t>
      </w:r>
    </w:p>
    <w:bookmarkEnd w:id="24"/>
    <w:p>
      <w:pPr>
        <w:pStyle w:val="BodyText"/>
      </w:pPr>
      <w:r>
        <w:t xml:space="preserve">Thank you for your business. This document is a valid Invoice for tax purposes in Brazil.</w:t>
      </w:r>
      <w:r>
        <w:br/>
      </w:r>
      <w:r>
        <w:t xml:space="preserve">Capital Tech Solutions - SIA Trecho 4, Brasília, DF - Brazil Brasília.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Computer Engineering Services</dc:title>
  <dc:creator/>
  <dc:language>en</dc:language>
  <cp:keywords/>
  <dcterms:created xsi:type="dcterms:W3CDTF">2026-10-10T03:41:24Z</dcterms:created>
  <dcterms:modified xsi:type="dcterms:W3CDTF">2026-10-10T03:41:24Z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