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techsolutions-engineering-inc."/>
    <w:p>
      <w:pPr>
        <w:pStyle w:val="Heading1"/>
      </w:pPr>
      <w:r>
        <w:t xml:space="preserve">TechSolutions Engineering Inc.</w:t>
      </w:r>
    </w:p>
    <w:p>
      <w:pPr>
        <w:pStyle w:val="FirstParagraph"/>
      </w:pPr>
      <w:r>
        <w:t xml:space="preserve">Professional Computer Engineering Services</w:t>
      </w:r>
    </w:p>
    <w:p>
      <w:pPr>
        <w:pStyle w:val="BodyText"/>
      </w:pPr>
      <w:r>
        <w:t xml:space="preserve">123 Innovation Drive, Suite 400</w:t>
      </w:r>
    </w:p>
    <w:p>
      <w:pPr>
        <w:pStyle w:val="BodyText"/>
      </w:pPr>
      <w:r>
        <w:t xml:space="preserve">Canada Toronto, ON M5V 2T6</w:t>
      </w:r>
    </w:p>
    <w:p>
      <w:pPr>
        <w:pStyle w:val="BodyText"/>
      </w:pPr>
      <w:r>
        <w:t xml:space="preserve">Phone: +1 (416) 555-0123</w:t>
      </w:r>
    </w:p>
    <w:p>
      <w:pPr>
        <w:pStyle w:val="BodyText"/>
      </w:pPr>
      <w:r>
        <w:t xml:space="preserve">Email: billing@techsolutions-eng.ca</w:t>
      </w:r>
    </w:p>
    <w:p>
      <w:pPr>
        <w:pStyle w:val="BodyText"/>
      </w:pPr>
      <w:r>
        <w:t xml:space="preserve">Business Number: 123456789RT0001</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invoice-information"/>
    <w:p>
      <w:pPr>
        <w:pStyle w:val="Heading3"/>
      </w:pPr>
      <w:r>
        <w:t xml:space="preserve">Invoice Information</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Enterprise Network Infrastructure Upgrade</w:t>
      </w:r>
    </w:p>
    <w:p>
      <w:pPr>
        <w:pStyle w:val="BodyText"/>
      </w:pPr>
      <w:r>
        <w:rPr>
          <w:bCs/>
          <w:b/>
        </w:rPr>
        <w:t xml:space="preserve">Service Period:</w:t>
      </w:r>
      <w:r>
        <w:t xml:space="preserve"> </w:t>
      </w:r>
      <w:r>
        <w:t xml:space="preserve">December 1, 2023 - January 10, 2024</w:t>
      </w:r>
    </w:p>
    <w:p>
      <w:pPr>
        <w:pStyle w:val="BodyText"/>
      </w:pPr>
      <w:r>
        <w:rPr>
          <w:bCs/>
          <w:b/>
        </w:rPr>
        <w:t xml:space="preserve">Location:</w:t>
      </w:r>
      <w:r>
        <w:t xml:space="preserve"> </w:t>
      </w:r>
      <w:r>
        <w:t xml:space="preserve">Canada Toronto, Ontario</w:t>
      </w:r>
    </w:p>
    <w:p>
      <w:pPr>
        <w:pStyle w:val="BodyText"/>
      </w:pPr>
      <w:r>
        <w:rPr>
          <w:bCs/>
          <w:b/>
        </w:rPr>
        <w:t xml:space="preserve">Contract Reference:</w:t>
      </w:r>
      <w:r>
        <w:t xml:space="preserve"> </w:t>
      </w:r>
      <w:r>
        <w:t xml:space="preserve">CT-ENG-2023-156</w:t>
      </w:r>
    </w:p>
    <w:bookmarkEnd w:id="23"/>
    <w:bookmarkStart w:id="24" w:name="bill-to"/>
    <w:p>
      <w:pPr>
        <w:pStyle w:val="Heading3"/>
      </w:pPr>
      <w:r>
        <w:t xml:space="preserve">Bill To:</w:t>
      </w:r>
    </w:p>
    <w:p>
      <w:pPr>
        <w:pStyle w:val="FirstParagraph"/>
      </w:pPr>
      <w:r>
        <w:rPr>
          <w:bCs/>
          <w:b/>
        </w:rPr>
        <w:t xml:space="preserve">Acme Corporation Canada Ltd.</w:t>
      </w:r>
    </w:p>
    <w:p>
      <w:pPr>
        <w:pStyle w:val="BodyText"/>
      </w:pPr>
      <w:r>
        <w:t xml:space="preserve">Attn: Procurement Department</w:t>
      </w:r>
    </w:p>
    <w:p>
      <w:pPr>
        <w:pStyle w:val="BodyText"/>
      </w:pPr>
      <w:r>
        <w:t xml:space="preserve">456 Commerce Street, Floor 12</w:t>
      </w:r>
    </w:p>
    <w:p>
      <w:pPr>
        <w:pStyle w:val="BodyText"/>
      </w:pPr>
      <w:r>
        <w:t xml:space="preserve">Canada Toronto, ON M5H 2N2</w:t>
      </w:r>
    </w:p>
    <w:p>
      <w:pPr>
        <w:pStyle w:val="BodyText"/>
      </w:pPr>
      <w:r>
        <w:t xml:space="preserve">Client Account Number: ACME-9876</w:t>
      </w:r>
    </w:p>
    <w:p>
      <w:pPr>
        <w:pStyle w:val="BodyText"/>
      </w:pPr>
      <w:r>
        <w:t xml:space="preserve">Harmonized Sales Tax (HST) Number: 987654321RT0001</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Computer Engineering Services</w:t>
            </w:r>
          </w:p>
        </w:tc>
        <w:tc>
          <w:tcPr/>
          <w:p>
            <w:pPr>
              <w:pStyle w:val="Compact"/>
              <w:jc w:val="left"/>
            </w:pPr>
            <w:r>
              <w:t xml:space="preserve">Hours/Qty</w:t>
            </w:r>
          </w:p>
        </w:tc>
        <w:tc>
          <w:tcPr/>
          <w:p>
            <w:pPr>
              <w:pStyle w:val="Compact"/>
              <w:jc w:val="left"/>
            </w:pPr>
            <w:r>
              <w:t xml:space="preserve">Rate (CAD)</w:t>
            </w:r>
          </w:p>
        </w:tc>
        <w:tc>
          <w:tcPr/>
          <w:p>
            <w:pPr>
              <w:pStyle w:val="Compact"/>
              <w:jc w:val="left"/>
            </w:pPr>
            <w:r>
              <w:t xml:space="preserve">Amount (CAD)</w:t>
            </w:r>
          </w:p>
        </w:tc>
        <w:tc>
          <w:tcPr/>
          <w:p>
            <w:pPr>
              <w:pStyle w:val="Compact"/>
              <w:jc w:val="left"/>
            </w:pPr>
            <w:r>
              <w:t xml:space="preserve">HST (13%)</w:t>
            </w:r>
          </w:p>
        </w:tc>
      </w:tr>
      <w:tr>
        <w:tc>
          <w:tcPr/>
          <w:p>
            <w:pPr>
              <w:pStyle w:val="Compact"/>
              <w:jc w:val="left"/>
            </w:pPr>
            <w:r>
              <w:t xml:space="preserve">1</w:t>
            </w:r>
          </w:p>
        </w:tc>
        <w:tc>
          <w:tcPr/>
          <w:p>
            <w:pPr>
              <w:pStyle w:val="Compact"/>
              <w:jc w:val="left"/>
            </w:pPr>
            <w:r>
              <w:rPr>
                <w:bCs/>
                <w:b/>
              </w:rPr>
              <w:t xml:space="preserve">Network Architecture Design and Implementation</w:t>
            </w:r>
            <w:r>
              <w:br/>
            </w:r>
            <w:r>
              <w:t xml:space="preserve">Comprehensive design of enterprise-grade network infrastructure for Canada Toronto headquarters. Services include topology planning, VLAN configuration, routing protocols implementation (OSPF, BGP), and firewall rule optimization. Computer Engineer conducted on-site assessment and provided detailed technical documentation.</w:t>
            </w:r>
          </w:p>
        </w:tc>
        <w:tc>
          <w:tcPr/>
          <w:p>
            <w:pPr>
              <w:pStyle w:val="Compact"/>
              <w:jc w:val="left"/>
            </w:pPr>
            <w:r>
              <w:t xml:space="preserve">40</w:t>
            </w:r>
          </w:p>
        </w:tc>
        <w:tc>
          <w:tcPr/>
          <w:p>
            <w:pPr>
              <w:pStyle w:val="Compact"/>
              <w:jc w:val="left"/>
            </w:pPr>
            <w:r>
              <w:t xml:space="preserve">$175.00</w:t>
            </w:r>
          </w:p>
        </w:tc>
        <w:tc>
          <w:tcPr/>
          <w:p>
            <w:pPr>
              <w:pStyle w:val="Compact"/>
              <w:jc w:val="left"/>
            </w:pPr>
            <w:r>
              <w:t xml:space="preserve">$7,000.00</w:t>
            </w:r>
          </w:p>
        </w:tc>
        <w:tc>
          <w:tcPr/>
          <w:p>
            <w:pPr>
              <w:pStyle w:val="Compact"/>
              <w:jc w:val="left"/>
            </w:pPr>
            <w:r>
              <w:t xml:space="preserve">$910.00</w:t>
            </w:r>
          </w:p>
        </w:tc>
      </w:tr>
      <w:tr>
        <w:tc>
          <w:tcPr/>
          <w:p>
            <w:pPr>
              <w:pStyle w:val="Compact"/>
              <w:jc w:val="left"/>
            </w:pPr>
            <w:r>
              <w:t xml:space="preserve">2</w:t>
            </w:r>
          </w:p>
        </w:tc>
        <w:tc>
          <w:tcPr/>
          <w:p>
            <w:pPr>
              <w:pStyle w:val="Compact"/>
              <w:jc w:val="left"/>
            </w:pPr>
            <w:r>
              <w:rPr>
                <w:bCs/>
                <w:b/>
              </w:rPr>
              <w:t xml:space="preserve">Server Infrastructure Migration and Optimization</w:t>
            </w:r>
            <w:r>
              <w:br/>
            </w:r>
            <w:r>
              <w:t xml:space="preserve">Migration of legacy server systems to modern virtualized environment. Computer Engineer performed hardware assessment, virtualization setup using VMware vSphere, data migration, and performance tuning. All services delivered at client facility in Canada Toronto with minimal downtime.</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c>
          <w:tcPr/>
          <w:p>
            <w:pPr>
              <w:pStyle w:val="Compact"/>
              <w:jc w:val="left"/>
            </w:pPr>
            <w:r>
              <w:t xml:space="preserve">$769.60</w:t>
            </w:r>
          </w:p>
        </w:tc>
      </w:tr>
      <w:tr>
        <w:tc>
          <w:tcPr/>
          <w:p>
            <w:pPr>
              <w:pStyle w:val="Compact"/>
              <w:jc w:val="left"/>
            </w:pPr>
            <w:r>
              <w:t xml:space="preserve">3</w:t>
            </w:r>
          </w:p>
        </w:tc>
        <w:tc>
          <w:tcPr/>
          <w:p>
            <w:pPr>
              <w:pStyle w:val="Compact"/>
              <w:jc w:val="left"/>
            </w:pPr>
            <w:r>
              <w:rPr>
                <w:bCs/>
                <w:b/>
              </w:rPr>
              <w:t xml:space="preserve">Cybersecurity Assessment and Hardening</w:t>
            </w:r>
            <w:r>
              <w:br/>
            </w:r>
            <w:r>
              <w:t xml:space="preserve">Comprehensive security audit of existing IT infrastructure. Computer Engineer conducted vulnerability scanning, penetration testing, security policy review, and implementation of advanced threat protection measures. Includes detailed security report and remediation recommendations for Canada Toronto operations.</w:t>
            </w:r>
          </w:p>
        </w:tc>
        <w:tc>
          <w:tcPr/>
          <w:p>
            <w:pPr>
              <w:pStyle w:val="Compact"/>
              <w:jc w:val="left"/>
            </w:pPr>
            <w:r>
              <w:t xml:space="preserve">24</w:t>
            </w:r>
          </w:p>
        </w:tc>
        <w:tc>
          <w:tcPr/>
          <w:p>
            <w:pPr>
              <w:pStyle w:val="Compact"/>
              <w:jc w:val="left"/>
            </w:pPr>
            <w:r>
              <w:t xml:space="preserve">$195.00</w:t>
            </w:r>
          </w:p>
        </w:tc>
        <w:tc>
          <w:tcPr/>
          <w:p>
            <w:pPr>
              <w:pStyle w:val="Compact"/>
              <w:jc w:val="left"/>
            </w:pPr>
            <w:r>
              <w:t xml:space="preserve">$4,680.00</w:t>
            </w:r>
          </w:p>
        </w:tc>
        <w:tc>
          <w:tcPr/>
          <w:p>
            <w:pPr>
              <w:pStyle w:val="Compact"/>
              <w:jc w:val="left"/>
            </w:pPr>
            <w:r>
              <w:t xml:space="preserve">$608.40</w:t>
            </w:r>
          </w:p>
        </w:tc>
      </w:tr>
      <w:tr>
        <w:tc>
          <w:tcPr/>
          <w:p>
            <w:pPr>
              <w:pStyle w:val="Compact"/>
              <w:jc w:val="left"/>
            </w:pPr>
            <w:r>
              <w:t xml:space="preserve">4</w:t>
            </w:r>
          </w:p>
        </w:tc>
        <w:tc>
          <w:tcPr/>
          <w:p>
            <w:pPr>
              <w:pStyle w:val="Compact"/>
              <w:jc w:val="left"/>
            </w:pPr>
            <w:r>
              <w:rPr>
                <w:bCs/>
                <w:b/>
              </w:rPr>
              <w:t xml:space="preserve">Cloud Integration and Hybrid Environment Setup</w:t>
            </w:r>
            <w:r>
              <w:br/>
            </w:r>
            <w:r>
              <w:t xml:space="preserve">Design and implementation of hybrid cloud solution integrating on-premises infrastructure with Microsoft Azure. Computer Engineer configured secure connectivity, identity management (Azure AD), and disaster recovery protocols. Services performed for Canada Toronto data center operations.</w:t>
            </w:r>
          </w:p>
        </w:tc>
        <w:tc>
          <w:tcPr/>
          <w:p>
            <w:pPr>
              <w:pStyle w:val="Compact"/>
              <w:jc w:val="left"/>
            </w:pPr>
            <w:r>
              <w:t xml:space="preserve">28</w:t>
            </w:r>
          </w:p>
        </w:tc>
        <w:tc>
          <w:tcPr/>
          <w:p>
            <w:pPr>
              <w:pStyle w:val="Compact"/>
              <w:jc w:val="left"/>
            </w:pPr>
            <w:r>
              <w:t xml:space="preserve">$180.00</w:t>
            </w:r>
          </w:p>
        </w:tc>
        <w:tc>
          <w:tcPr/>
          <w:p>
            <w:pPr>
              <w:pStyle w:val="Compact"/>
              <w:jc w:val="left"/>
            </w:pPr>
            <w:r>
              <w:t xml:space="preserve">$5,040.00</w:t>
            </w:r>
          </w:p>
        </w:tc>
        <w:tc>
          <w:tcPr/>
          <w:p>
            <w:pPr>
              <w:pStyle w:val="Compact"/>
              <w:jc w:val="left"/>
            </w:pPr>
            <w:r>
              <w:t xml:space="preserve">$655.20</w:t>
            </w:r>
          </w:p>
        </w:tc>
      </w:tr>
      <w:tr>
        <w:tc>
          <w:tcPr/>
          <w:p>
            <w:pPr>
              <w:pStyle w:val="Compact"/>
              <w:jc w:val="left"/>
            </w:pPr>
            <w:r>
              <w:t xml:space="preserve">5</w:t>
            </w:r>
          </w:p>
        </w:tc>
        <w:tc>
          <w:tcPr/>
          <w:p>
            <w:pPr>
              <w:pStyle w:val="Compact"/>
              <w:jc w:val="left"/>
            </w:pPr>
            <w:r>
              <w:rPr>
                <w:bCs/>
                <w:b/>
              </w:rPr>
              <w:t xml:space="preserve">Technical Documentation and Knowledge Transfer</w:t>
            </w:r>
            <w:r>
              <w:br/>
            </w:r>
            <w:r>
              <w:t xml:space="preserve">Creation of comprehensive technical documentation including network diagrams, configuration guides, operational procedures, and maintenance schedules. Computer Engineer conducted training sessions for client IT staff in Canada Toronto to ensure smooth transition and ongoing system management.</w:t>
            </w:r>
          </w:p>
        </w:tc>
        <w:tc>
          <w:tcPr/>
          <w:p>
            <w:pPr>
              <w:pStyle w:val="Compact"/>
              <w:jc w:val="left"/>
            </w:pPr>
            <w:r>
              <w:t xml:space="preserve">16</w:t>
            </w:r>
          </w:p>
        </w:tc>
        <w:tc>
          <w:tcPr/>
          <w:p>
            <w:pPr>
              <w:pStyle w:val="Compact"/>
              <w:jc w:val="left"/>
            </w:pPr>
            <w:r>
              <w:t xml:space="preserve">$165.00</w:t>
            </w:r>
          </w:p>
        </w:tc>
        <w:tc>
          <w:tcPr/>
          <w:p>
            <w:pPr>
              <w:pStyle w:val="Compact"/>
              <w:jc w:val="left"/>
            </w:pPr>
            <w:r>
              <w:t xml:space="preserve">$2,640.00</w:t>
            </w:r>
          </w:p>
        </w:tc>
        <w:tc>
          <w:tcPr/>
          <w:p>
            <w:pPr>
              <w:pStyle w:val="Compact"/>
              <w:jc w:val="left"/>
            </w:pPr>
            <w:r>
              <w:t xml:space="preserve">$343.20</w:t>
            </w:r>
          </w:p>
        </w:tc>
      </w:tr>
      <w:tr>
        <w:tc>
          <w:tcPr/>
          <w:p>
            <w:pPr>
              <w:pStyle w:val="Compact"/>
              <w:jc w:val="left"/>
            </w:pPr>
            <w:r>
              <w:t xml:space="preserve">6</w:t>
            </w:r>
          </w:p>
        </w:tc>
        <w:tc>
          <w:tcPr/>
          <w:p>
            <w:pPr>
              <w:pStyle w:val="Compact"/>
              <w:jc w:val="left"/>
            </w:pPr>
            <w:r>
              <w:rPr>
                <w:bCs/>
                <w:b/>
              </w:rPr>
              <w:t xml:space="preserve">Project Management and Coordination</w:t>
            </w:r>
            <w:r>
              <w:br/>
            </w:r>
            <w:r>
              <w:t xml:space="preserve">Overall project management including stakeholder communication, timeline management, resource allocation, and quality assurance. Computer Engineer served as primary technical lead coordinating all aspects of the infrastructure upgrade project in Canada Toronto.</w:t>
            </w:r>
          </w:p>
        </w:tc>
        <w:tc>
          <w:tcPr/>
          <w:p>
            <w:pPr>
              <w:pStyle w:val="Compact"/>
              <w:jc w:val="left"/>
            </w:pPr>
            <w:r>
              <w:t xml:space="preserve">20</w:t>
            </w:r>
          </w:p>
        </w:tc>
        <w:tc>
          <w:tcPr/>
          <w:p>
            <w:pPr>
              <w:pStyle w:val="Compact"/>
              <w:jc w:val="left"/>
            </w:pPr>
            <w:r>
              <w:t xml:space="preserve">$160.00</w:t>
            </w:r>
          </w:p>
        </w:tc>
        <w:tc>
          <w:tcPr/>
          <w:p>
            <w:pPr>
              <w:pStyle w:val="Compact"/>
              <w:jc w:val="left"/>
            </w:pPr>
            <w:r>
              <w:t xml:space="preserve">$3,200.00</w:t>
            </w:r>
          </w:p>
        </w:tc>
        <w:tc>
          <w:tcPr/>
          <w:p>
            <w:pPr>
              <w:pStyle w:val="Compact"/>
              <w:jc w:val="left"/>
            </w:pPr>
            <w:r>
              <w:t xml:space="preserve">$416.00</w:t>
            </w:r>
          </w:p>
        </w:tc>
      </w:tr>
    </w:tbl>
    <w:p>
      <w:pPr>
        <w:pStyle w:val="BodyText"/>
      </w:pPr>
      <w:r>
        <w:t xml:space="preserve">Subtotal:</w:t>
      </w:r>
      <w:r>
        <w:t xml:space="preserve"> </w:t>
      </w:r>
      <w:r>
        <w:t xml:space="preserve">$28,480.00</w:t>
      </w:r>
    </w:p>
    <w:p>
      <w:pPr>
        <w:pStyle w:val="BodyText"/>
      </w:pPr>
      <w:r>
        <w:t xml:space="preserve">HST (13% - Ontario Rate):</w:t>
      </w:r>
      <w:r>
        <w:t xml:space="preserve"> </w:t>
      </w:r>
      <w:r>
        <w:t xml:space="preserve">$3,702.40</w:t>
      </w:r>
    </w:p>
    <w:p>
      <w:pPr>
        <w:pStyle w:val="BodyText"/>
      </w:pPr>
      <w:r>
        <w:t xml:space="preserve">Less: Early Payment Discount (2% if paid within 10 days):</w:t>
      </w:r>
      <w:r>
        <w:t xml:space="preserve"> </w:t>
      </w:r>
      <w:r>
        <w:t xml:space="preserve">-$569.60</w:t>
      </w:r>
    </w:p>
    <w:p>
      <w:pPr>
        <w:pStyle w:val="BodyText"/>
      </w:pPr>
      <w:r>
        <w:t xml:space="preserve">TOTAL DUE (CAD):</w:t>
      </w:r>
      <w:r>
        <w:t xml:space="preserve"> </w:t>
      </w:r>
      <w:r>
        <w:t xml:space="preserve">$31,612.80</w:t>
      </w:r>
    </w:p>
    <w:bookmarkStart w:id="25" w:name="payment-instructions"/>
    <w:p>
      <w:pPr>
        <w:pStyle w:val="Heading4"/>
      </w:pPr>
      <w:r>
        <w:t xml:space="preserve">Payment Instructions</w:t>
      </w:r>
    </w:p>
    <w:p>
      <w:pPr>
        <w:pStyle w:val="FirstParagraph"/>
      </w:pPr>
      <w:r>
        <w:rPr>
          <w:bCs/>
          <w:b/>
        </w:rPr>
        <w:t xml:space="preserve">Bank Transfer (EFT):</w:t>
      </w:r>
    </w:p>
    <w:p>
      <w:pPr>
        <w:pStyle w:val="BodyText"/>
      </w:pPr>
      <w:r>
        <w:t xml:space="preserve">Bank: Royal Bank of Canada</w:t>
      </w:r>
    </w:p>
    <w:p>
      <w:pPr>
        <w:pStyle w:val="BodyText"/>
      </w:pPr>
      <w:r>
        <w:t xml:space="preserve">Branch: Canada Toronto Financial District</w:t>
      </w:r>
    </w:p>
    <w:p>
      <w:pPr>
        <w:pStyle w:val="BodyText"/>
      </w:pPr>
      <w:r>
        <w:t xml:space="preserve">Transit Number: 00123</w:t>
      </w:r>
    </w:p>
    <w:p>
      <w:pPr>
        <w:pStyle w:val="BodyText"/>
      </w:pPr>
      <w:r>
        <w:t xml:space="preserve">Institution Number: 003</w:t>
      </w:r>
    </w:p>
    <w:p>
      <w:pPr>
        <w:pStyle w:val="BodyText"/>
      </w:pPr>
      <w:r>
        <w:t xml:space="preserve">Account Number: 123456789</w:t>
      </w:r>
    </w:p>
    <w:p>
      <w:pPr>
        <w:pStyle w:val="BodyText"/>
      </w:pPr>
      <w:r>
        <w:t xml:space="preserve">Account Name: TechSolutions Engineering Inc.</w:t>
      </w:r>
    </w:p>
    <w:p>
      <w:pPr>
        <w:pStyle w:val="BodyText"/>
      </w:pPr>
      <w:r>
        <w:rPr>
          <w:bCs/>
          <w:b/>
        </w:rPr>
        <w:t xml:space="preserve">Reference:</w:t>
      </w:r>
      <w:r>
        <w:t xml:space="preserve"> </w:t>
      </w:r>
      <w:r>
        <w:t xml:space="preserve">Please include Invoice Number INV-2024-0847 with your payment</w:t>
      </w:r>
    </w:p>
    <w:p>
      <w:pPr>
        <w:pStyle w:val="BodyText"/>
      </w:pPr>
      <w:r>
        <w:rPr>
          <w:bCs/>
          <w:b/>
        </w:rPr>
        <w:t xml:space="preserve">Cheque Payments:</w:t>
      </w:r>
      <w:r>
        <w:t xml:space="preserve"> </w:t>
      </w:r>
      <w:r>
        <w:t xml:space="preserve">Payable to TechSolutions Engineering Inc., mailed to the address listed above</w:t>
      </w:r>
    </w:p>
    <w:bookmarkEnd w:id="25"/>
    <w:bookmarkStart w:id="26" w:name="terms-and-conditions"/>
    <w:p>
      <w:pPr>
        <w:pStyle w:val="Heading3"/>
      </w:pPr>
      <w:r>
        <w:t xml:space="preserve">Terms and Conditions</w:t>
      </w:r>
    </w:p>
    <w:p>
      <w:pPr>
        <w:pStyle w:val="FirstParagraph"/>
      </w:pPr>
      <w:r>
        <w:t xml:space="preserve">1. Payment is due within thirty (30) days of the invoice date. Late payments will incur interest at a rate of 1.5% per month or the maximum rate permitted by law, whichever is less, in accordance with the Ontario Interest Act.</w:t>
      </w:r>
    </w:p>
    <w:p>
      <w:pPr>
        <w:pStyle w:val="BodyText"/>
      </w:pPr>
      <w:r>
        <w:t xml:space="preserve">2. All services described in this Invoice were performed by qualified Computer Engineers licensed and insured to operate in Canada Toronto, Ontario. All work complies with applicable Canadian standards and regulations.</w:t>
      </w:r>
    </w:p>
    <w:p>
      <w:pPr>
        <w:pStyle w:val="BodyText"/>
      </w:pPr>
      <w:r>
        <w:t xml:space="preserve">3. A 2% early payment discount is available if payment is received within ten (10) days of the invoice date. This discount has been calculated and shown above.</w:t>
      </w:r>
    </w:p>
    <w:p>
      <w:pPr>
        <w:pStyle w:val="BodyText"/>
      </w:pPr>
      <w:r>
        <w:t xml:space="preserve">4. All amounts are quoted in Canadian Dollars (CAD). Harmonized Sales Tax (HST) is applied at the Ontario rate of 13% as required by the Canada Revenue Agency.</w:t>
      </w:r>
    </w:p>
    <w:p>
      <w:pPr>
        <w:pStyle w:val="BodyText"/>
      </w:pPr>
      <w:r>
        <w:t xml:space="preserve">5. Disputes regarding this Invoice must be raised in writing within fifteen (15) days of receipt. Undisputed portions of the Invoice remain payable according to the stated terms.</w:t>
      </w:r>
    </w:p>
    <w:p>
      <w:pPr>
        <w:pStyle w:val="BodyText"/>
      </w:pPr>
      <w:r>
        <w:t xml:space="preserve">6. This Invoice represents professional Computer Engineering services rendered in Canada Toronto and is subject to the laws of Ontario and applicable federal legislation.</w:t>
      </w:r>
    </w:p>
    <w:p>
      <w:pPr>
        <w:pStyle w:val="BodyText"/>
      </w:pPr>
      <w:r>
        <w:t xml:space="preserve">7. All intellectual property, including designs, documentation, and configurations created during the engagement, shall be transferred to the client upon full payment of this Invoice.</w:t>
      </w:r>
    </w:p>
    <w:p>
      <w:pPr>
        <w:pStyle w:val="BodyText"/>
      </w:pPr>
      <w:r>
        <w:t xml:space="preserve">8. Please retain this Invoice for your accounting records and tax purposes. For questions regarding this Invoice, contact our billing department at billing@techsolutions-eng.ca or call +1 (416) 555-0123.</w:t>
      </w:r>
    </w:p>
    <w:bookmarkEnd w:id="26"/>
    <w:p>
      <w:pPr>
        <w:pStyle w:val="BodyText"/>
      </w:pPr>
      <w:r>
        <w:t xml:space="preserve">Authorized Signature - TechSolutions Engineering Inc.</w:t>
      </w:r>
    </w:p>
    <w:p>
      <w:pPr>
        <w:pStyle w:val="BodyText"/>
      </w:pPr>
      <w:r>
        <w:t xml:space="preserve">Date: January 15, 2024</w:t>
      </w:r>
    </w:p>
    <w:p>
      <w:pPr>
        <w:pStyle w:val="BodyText"/>
      </w:pPr>
      <w:r>
        <w:t xml:space="preserve">Client Acknowledgment - Acme Corporation Canada Ltd.</w:t>
      </w:r>
    </w:p>
    <w:p>
      <w:pPr>
        <w:pStyle w:val="BodyText"/>
      </w:pPr>
      <w:r>
        <w:t xml:space="preserve">Date: _______________</w:t>
      </w:r>
    </w:p>
    <w:p>
      <w:pPr>
        <w:pStyle w:val="BodyText"/>
      </w:pPr>
      <w:r>
        <w:t xml:space="preserve">TechSolutions Engineering Inc. | Professional Computer Engineering Services | Canada Toronto, Ontario</w:t>
      </w:r>
    </w:p>
    <w:p>
      <w:pPr>
        <w:pStyle w:val="BodyText"/>
      </w:pPr>
      <w:r>
        <w:t xml:space="preserve">This Invoice is a legally binding document for services rendered. Thank you for your business.</w:t>
      </w:r>
    </w:p>
    <w:p>
      <w:pPr>
        <w:pStyle w:val="BodyText"/>
      </w:pPr>
      <w:r>
        <w:t xml:space="preserve">© 2024 TechSolutions Engineering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2026-10-10T01:03:07Z</dcterms:created>
  <dcterms:modified xsi:type="dcterms:W3CDTF">2026-10-10T01:03:07Z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