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kl-tech-solutions-sdn-bhd"/>
    <w:p>
      <w:pPr>
        <w:pStyle w:val="Heading1"/>
      </w:pPr>
      <w:r>
        <w:t xml:space="preserve">KL Tech Solutions Sdn Bhd</w:t>
      </w:r>
    </w:p>
    <w:p>
      <w:pPr>
        <w:pStyle w:val="FirstParagraph"/>
      </w:pPr>
      <w:r>
        <w:rPr>
          <w:bCs/>
          <w:b/>
        </w:rPr>
        <w:t xml:space="preserve">Lead Computer Engineer:</w:t>
      </w:r>
      <w:r>
        <w:t xml:space="preserve"> </w:t>
      </w:r>
      <w:r>
        <w:t xml:space="preserve">Eng. Ahmad Razali</w:t>
      </w:r>
    </w:p>
    <w:p>
      <w:pPr>
        <w:pStyle w:val="BodyText"/>
      </w:pPr>
      <w:r>
        <w:t xml:space="preserve">No. 12, Jalan Sultan Ismail, Bukit Bintang</w:t>
      </w:r>
    </w:p>
    <w:p>
      <w:pPr>
        <w:pStyle w:val="BodyText"/>
      </w:pPr>
      <w:r>
        <w:t xml:space="preserve">50250 Kuala Lumpur, Malaysia</w:t>
      </w:r>
    </w:p>
    <w:p>
      <w:pPr>
        <w:pStyle w:val="BodyText"/>
      </w:pPr>
      <w:r>
        <w:t xml:space="preserve">Tel: +603-2145 8899 | Email: billing@kltechsolutions.com.my</w:t>
      </w:r>
    </w:p>
    <w:p>
      <w:pPr>
        <w:pStyle w:val="BodyText"/>
      </w:pPr>
      <w:r>
        <w:t xml:space="preserve">Company Reg No: 202301012345 (1456789-X)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INV-KL-2023-0892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MegaCorp Malaysia Berhad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Level 25, Menara KLCC</w:t>
      </w:r>
    </w:p>
    <w:p>
      <w:pPr>
        <w:pStyle w:val="BodyText"/>
      </w:pPr>
      <w:r>
        <w:t xml:space="preserve">50088 Kuala Lumpur, Malaysia</w:t>
      </w:r>
    </w:p>
    <w:p>
      <w:pPr>
        <w:pStyle w:val="BodyText"/>
      </w:pPr>
      <w:r>
        <w:t xml:space="preserve">Phone: +603-9876 5432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MegaCorp HQ Data Center</w:t>
      </w:r>
    </w:p>
    <w:p>
      <w:pPr>
        <w:pStyle w:val="BodyText"/>
      </w:pPr>
      <w:r>
        <w:t xml:space="preserve">Ground Floor, Menara KLCC</w:t>
      </w:r>
    </w:p>
    <w:p>
      <w:pPr>
        <w:pStyle w:val="BodyText"/>
      </w:pPr>
      <w:r>
        <w:t xml:space="preserve">50088 Kuala Lumpur, Malaysia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Audit &amp; Design</w:t>
            </w:r>
            <w:r>
              <w:br/>
            </w:r>
            <w:r>
              <w:t xml:space="preserve">Comprehensive assessment of existing LAN/WAN architecture in Kuala Lumpur office. Includes topology mapping, bandwidth analysis, and security vulnerability assessment performed by senior Computer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Migration &amp; Virtualization Setup</w:t>
            </w:r>
            <w:r>
              <w:br/>
            </w:r>
            <w:r>
              <w:t xml:space="preserve">Migration of legacy physical servers to a virtualized environment (VMware ESXi). Includes data integrity checks, OS configuration, and failover testing to ensure business continuity for Malaysian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&amp; Installation</w:t>
            </w:r>
            <w:r>
              <w:br/>
            </w:r>
            <w:r>
              <w:t xml:space="preserve">Supply and installation of enterprise-grade switches and routers. Includes cabling management and rack mounting services at the Kuala Lumpur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</w:t>
            </w:r>
            <w:r>
              <w:br/>
            </w:r>
            <w:r>
              <w:t xml:space="preserve">Configuration of Next-Generation Firewalls (NGFW), Intrusion Detection Systems (IDS), and endpoint protection software. Ensuring compliance with Malaysian cybersecurity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</w:t>
            </w:r>
            <w:r>
              <w:br/>
            </w:r>
            <w:r>
              <w:t xml:space="preserve">On-site training for IT staff in Kuala Lumpur regarding new system administration. Includes delivery of technical documentation and user manuals.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RM 64,900.00</w:t>
      </w:r>
    </w:p>
    <w:p>
      <w:pPr>
        <w:pStyle w:val="BodyText"/>
      </w:pPr>
      <w:r>
        <w:t xml:space="preserve">SST (6%):</w:t>
      </w:r>
      <w:r>
        <w:t xml:space="preserve"> </w:t>
      </w:r>
      <w:r>
        <w:t xml:space="preserve">RM 3,894.00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RM 68,794.00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Malaysian Ringgit (MYR).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Payment Method:</w:t>
      </w:r>
      <w:r>
        <w:t xml:space="preserve"> </w:t>
      </w:r>
      <w:r>
        <w:t xml:space="preserve">Please make payment via bank transfer to:</w:t>
      </w:r>
      <w:r>
        <w:br/>
      </w:r>
      <w:r>
        <w:t xml:space="preserve">    Bank: Maybank Berhad</w:t>
      </w:r>
      <w:r>
        <w:br/>
      </w:r>
      <w:r>
        <w:t xml:space="preserve">    Account Name: KL Tech Solutions Sdn Bhd</w:t>
      </w:r>
      <w:r>
        <w:br/>
      </w:r>
      <w:r>
        <w:t xml:space="preserve">    Account Number: 5678 9012 3456</w:t>
      </w:r>
      <w:r>
        <w:br/>
      </w:r>
      <w:r>
        <w:t xml:space="preserve">    Branch: Kuala Lumpur City Centre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Late Payment:</w:t>
      </w:r>
      <w:r>
        <w:t xml:space="preserve"> </w:t>
      </w:r>
      <w:r>
        <w:t xml:space="preserve">A late fee of 1.5% per month will be applied to overdue balances.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Scope:</w:t>
      </w:r>
      <w:r>
        <w:t xml:space="preserve"> </w:t>
      </w:r>
      <w:r>
        <w:t xml:space="preserve">Services provided by our certified Computer Engineer team are guaranteed for 90 days post-completion.</w:t>
      </w:r>
    </w:p>
    <w:bookmarkEnd w:id="24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Eng. Ahmad Razali</w:t>
      </w:r>
    </w:p>
    <w:p>
      <w:pPr>
        <w:pStyle w:val="BodyText"/>
      </w:pPr>
      <w:r>
        <w:t xml:space="preserve">Lead Computer Engineer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________________________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Thank you for your business. KL Tech Solutions Sdn Bhd is committed to providing top-tier Computer Engineering solutions in Malaysia Kuala Lumpur and beyond.</w:t>
      </w:r>
    </w:p>
    <w:p>
      <w:pPr>
        <w:pStyle w:val="BodyText"/>
      </w:pPr>
      <w:r>
        <w:t xml:space="preserve">Registered Office: No. 12, Jalan Sultan Ismail, 50250 Kuala Lumpur, Malaysia.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 Services</dc:title>
  <dc:creator/>
  <dc:language>en</dc:language>
  <cp:keywords/>
  <dcterms:created xsi:type="dcterms:W3CDTF">2026-10-10T01:45:13Z</dcterms:created>
  <dcterms:modified xsi:type="dcterms:W3CDTF">2026-10-10T01:45:13Z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