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p>
      <w:pPr>
        <w:pStyle w:val="FirstParagraph"/>
      </w:pPr>
      <w:r>
        <w:t xml:space="preserve">INVOICE</w:t>
      </w:r>
    </w:p>
    <w:p>
      <w:pPr>
        <w:pStyle w:val="BodyText"/>
      </w:pPr>
      <w:r>
        <w:t xml:space="preserve">Curriculum Developer Services</w:t>
      </w:r>
    </w:p>
    <w:bookmarkStart w:id="20" w:name="invoice-number-inv-2025-0472"/>
    <w:p>
      <w:pPr>
        <w:pStyle w:val="Heading3"/>
      </w:pPr>
      <w:r>
        <w:t xml:space="preserve">Invoice Number: INV-2025-0472</w:t>
      </w:r>
    </w:p>
    <w:p>
      <w:pPr>
        <w:pStyle w:val="FirstParagraph"/>
      </w:pPr>
      <w:r>
        <w:t xml:space="preserve">Invoice Date: June 15, 2025</w:t>
      </w:r>
    </w:p>
    <w:p>
      <w:pPr>
        <w:pStyle w:val="BodyText"/>
      </w:pPr>
      <w:r>
        <w:t xml:space="preserve">Due Date: July 15, 2025</w:t>
      </w:r>
    </w:p>
    <w:p>
      <w:pPr>
        <w:pStyle w:val="BodyText"/>
      </w:pPr>
      <w:r>
        <w:t xml:space="preserve">Service Location: Ivory Coast Abidjan</w:t>
      </w:r>
    </w:p>
    <w:p>
      <w:pPr>
        <w:pStyle w:val="BodyText"/>
      </w:pPr>
      <w:r>
        <w:t xml:space="preserve">Status:</w:t>
      </w:r>
      <w:r>
        <w:t xml:space="preserve"> </w:t>
      </w:r>
      <w:r>
        <w:rPr>
          <w:bCs/>
          <w:b/>
        </w:rPr>
        <w:t xml:space="preserve">PENDING PAYMENT</w:t>
      </w:r>
    </w:p>
    <w:bookmarkEnd w:id="20"/>
    <w:bookmarkStart w:id="21" w:name="curriculum-developer-service-provider"/>
    <w:p>
      <w:pPr>
        <w:pStyle w:val="Heading4"/>
      </w:pPr>
      <w:r>
        <w:t xml:space="preserve">Curriculum Developer (Service Provider)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Kouassi-Mensah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EduDesign West Africa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Boulevard VGE, Cocody, Abidjan, Ivory Coast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a.kouassi@edudesign-wa.com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+225 07 45 12 33 88</w:t>
      </w:r>
    </w:p>
    <w:p>
      <w:pPr>
        <w:pStyle w:val="BodyText"/>
      </w:pPr>
      <w:r>
        <w:rPr>
          <w:bCs/>
          <w:b/>
        </w:rPr>
        <w:t xml:space="preserve">Tax ID (NIF):</w:t>
      </w:r>
      <w:r>
        <w:t xml:space="preserve"> </w:t>
      </w:r>
      <w:r>
        <w:t xml:space="preserve">CI-ABJ-2019-44821</w:t>
      </w:r>
    </w:p>
    <w:bookmarkEnd w:id="21"/>
    <w:bookmarkStart w:id="22" w:name="client-bill-to"/>
    <w:p>
      <w:pPr>
        <w:pStyle w:val="Heading4"/>
      </w:pPr>
      <w:r>
        <w:t xml:space="preserve">Client (Bill To)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Institut Supérieur de Pédagogie d'Abidjan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Avenue de la Paix, Plateau, Abidjan, Ivory Coast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Prof. Jean-Baptiste N'Guessan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j.nguessan@isp-abidjan.ci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+225 27 22 45 67 90</w:t>
      </w:r>
    </w:p>
    <w:p>
      <w:pPr>
        <w:pStyle w:val="BodyText"/>
      </w:pPr>
      <w:r>
        <w:rPr>
          <w:bCs/>
          <w:b/>
        </w:rPr>
        <w:t xml:space="preserve">Tax ID (NIF):</w:t>
      </w:r>
      <w:r>
        <w:t xml:space="preserve"> </w:t>
      </w:r>
      <w:r>
        <w:t xml:space="preserve">CI-ABJ-2003-11205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Curriculum Developer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Needs assessment and stakeholder consultation for the redesign of the Secondary Education Mathematics Curriculum in Ivory Coast Abidjan public schools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Assessment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Development of a comprehensive 12-unit Curriculum Developer framework for the new Science and Technology program aligned with the Ivorian national education standards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Framework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Authoring of 24 detailed lesson plans with integrated assessment rubrics for the Curriculum Developer package, tailored to the diverse learning contexts in Ivory Coast Abidjan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Lesson Plan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development of a digital Curriculum Developer resource portal including multimedia content, interactive exercises, and teacher training modules for deployment across Abidjan schools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Web Portal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Curriculum Developer training workshops (3 sessions) for 150 teachers in Ivory Coast Abidjan, covering implementation strategies, pedagogical alignment, and assessment methodology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Completion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Quality assurance review, peer evaluation, and final Curriculum Developer documentation package including implementation guide, evaluation toolkit, and sustainability plan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875,000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10,665,000 XOF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(18% - Ivory Coast)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1,919,700 XOF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Local Travel &amp; Logistics (Abidjan)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350,000 XOF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 5%)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-533,250 XOF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12,401,450 XOF</w:t>
            </w:r>
          </w:p>
        </w:tc>
      </w:tr>
    </w:tbl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Société Générale Côte d'Ivoire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EduDesign West Africa Ltd.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CI18 3000 2000 0123 4567 8901 2345</w:t>
      </w:r>
    </w:p>
    <w:p>
      <w:pPr>
        <w:pStyle w:val="BodyText"/>
      </w:pPr>
      <w:r>
        <w:rPr>
          <w:bCs/>
          <w:b/>
        </w:rPr>
        <w:t xml:space="preserve">SWIFT:</w:t>
      </w:r>
      <w:r>
        <w:t xml:space="preserve"> </w:t>
      </w:r>
      <w:r>
        <w:t xml:space="preserve">SOGC CI AB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INV-2025-0472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/ Mobile Money (Orange Money, MTN MoMo)</w:t>
      </w:r>
    </w:p>
    <w:bookmarkEnd w:id="23"/>
    <w:bookmarkStart w:id="24" w:name="invoice-terms-conditions"/>
    <w:p>
      <w:pPr>
        <w:pStyle w:val="Heading4"/>
      </w:pPr>
      <w:r>
        <w:t xml:space="preserve">Invoice Terms &amp; Conditions</w:t>
      </w:r>
    </w:p>
    <w:p>
      <w:pPr>
        <w:pStyle w:val="FirstParagraph"/>
      </w:pPr>
      <w:r>
        <w:t xml:space="preserve">This Invoice is issued by the Curriculum Developer, Dr. Amina Kouassi-Mensah, for professional services rendered in Ivory Coast Abidjan. Payment is due within 30 days of the Invoice date. Late payments will incur a penalty of 1.5% per month as per Ivorian commercial law.</w:t>
      </w:r>
    </w:p>
    <w:p>
      <w:pPr>
        <w:pStyle w:val="BodyText"/>
      </w:pPr>
      <w:r>
        <w:t xml:space="preserve">All Curriculum Developer deliverables are subject to a 90-day warranty period from the date of final acceptance. The Curriculum Developer retains all intellectual property rights unless otherwise agreed in writing.</w:t>
      </w:r>
    </w:p>
    <w:p>
      <w:pPr>
        <w:pStyle w:val="BodyText"/>
      </w:pPr>
      <w:r>
        <w:t xml:space="preserve">This Invoice is governed by the laws of the Republic of Côte d'Ivoire. Any disputes shall be resolved through the competent courts of Abidjan, Ivory Coast.</w:t>
      </w:r>
    </w:p>
    <w:bookmarkEnd w:id="24"/>
    <w:bookmarkStart w:id="25" w:name="additional-notes-regarding-this-invoice"/>
    <w:p>
      <w:pPr>
        <w:pStyle w:val="Heading3"/>
      </w:pPr>
      <w:r>
        <w:t xml:space="preserve">Additional Notes Regarding This Invoice</w:t>
      </w:r>
    </w:p>
    <w:p>
      <w:pPr>
        <w:numPr>
          <w:ilvl w:val="0"/>
          <w:numId w:val="1001"/>
        </w:numPr>
        <w:pStyle w:val="Compact"/>
      </w:pPr>
      <w:r>
        <w:t xml:space="preserve">This Invoice covers the complete Curriculum Developer engagement for the 2025-2026 academic year curriculum redesign project commissioned by the Institut Supérieur de Pédagogie d'Abidjan.</w:t>
      </w:r>
    </w:p>
    <w:p>
      <w:pPr>
        <w:numPr>
          <w:ilvl w:val="0"/>
          <w:numId w:val="1001"/>
        </w:numPr>
        <w:pStyle w:val="Compact"/>
      </w:pPr>
      <w:r>
        <w:t xml:space="preserve">All Curriculum Developer services were planned and executed in compliance with the Ministry of National Education of Ivory Coast guidelines and the Abidjan municipal education regulations.</w:t>
      </w:r>
    </w:p>
    <w:p>
      <w:pPr>
        <w:numPr>
          <w:ilvl w:val="0"/>
          <w:numId w:val="1001"/>
        </w:numPr>
        <w:pStyle w:val="Compact"/>
      </w:pPr>
      <w:r>
        <w:t xml:space="preserve">The Curriculum Developer has coordinated with the Direction Régionale de l'Éducation Nationale (DREN) of Abidjan to ensure all deliverables meet national standards.</w:t>
      </w:r>
    </w:p>
    <w:p>
      <w:pPr>
        <w:numPr>
          <w:ilvl w:val="0"/>
          <w:numId w:val="1001"/>
        </w:numPr>
        <w:pStyle w:val="Compact"/>
      </w:pPr>
      <w:r>
        <w:t xml:space="preserve">Travel expenses listed in this Invoice are limited to local transportation within the Abidjan metropolitan area, Ivory Coast, and do not include international travel.</w:t>
      </w:r>
    </w:p>
    <w:p>
      <w:pPr>
        <w:numPr>
          <w:ilvl w:val="0"/>
          <w:numId w:val="1001"/>
        </w:numPr>
        <w:pStyle w:val="Compact"/>
      </w:pPr>
      <w:r>
        <w:t xml:space="preserve">The Curriculum Developer confirms that all materials have been culturally adapted to reflect the educational context, languages (French and local languages), and pedagogical traditions of Ivory Coast Abidjan.</w:t>
      </w:r>
    </w:p>
    <w:p>
      <w:pPr>
        <w:numPr>
          <w:ilvl w:val="0"/>
          <w:numId w:val="1001"/>
        </w:numPr>
        <w:pStyle w:val="Compact"/>
      </w:pPr>
      <w:r>
        <w:t xml:space="preserve">Upon full settlement of this Invoice, the Curriculum Developer will issue a formal Certificate of Completion and transfer all project files to the client's designated repository.</w:t>
      </w:r>
    </w:p>
    <w:p>
      <w:pPr>
        <w:numPr>
          <w:ilvl w:val="0"/>
          <w:numId w:val="1001"/>
        </w:numPr>
        <w:pStyle w:val="Compact"/>
      </w:pPr>
      <w:r>
        <w:t xml:space="preserve">Any additional Curriculum Developer services requested beyond the scope defined in this Invoice will be subject to a separate quotation and a supplementary Invoice.</w:t>
      </w:r>
    </w:p>
    <w:bookmarkEnd w:id="25"/>
    <w:p>
      <w:pPr>
        <w:pStyle w:val="FirstParagraph"/>
      </w:pPr>
      <w:r>
        <w:rPr>
          <w:bCs/>
          <w:b/>
        </w:rPr>
        <w:t xml:space="preserve">EduDesign West Africa Ltd.</w:t>
      </w:r>
      <w:r>
        <w:t xml:space="preserve"> </w:t>
      </w:r>
      <w:r>
        <w:t xml:space="preserve">| Curriculum Developer Services | Boulevard VGE, Cocody, Abidjan, Ivory Coast</w:t>
      </w:r>
    </w:p>
    <w:p>
      <w:pPr>
        <w:pStyle w:val="BodyText"/>
      </w:pPr>
      <w:r>
        <w:t xml:space="preserve">Registered in the Trade Register of Abidjan under RC No. CI-ABJ-2019-B-004482 | NIF: CI-ABJ-2019-44821</w:t>
      </w:r>
    </w:p>
    <w:p>
      <w:pPr>
        <w:pStyle w:val="BodyText"/>
      </w:pPr>
      <w:r>
        <w:t xml:space="preserve">This is a computer-generated Invoice and does not require a physical signature. For authentication, please contact the Curriculum Developer at the address above.</w:t>
      </w:r>
    </w:p>
    <w:p>
      <w:pPr>
        <w:pStyle w:val="BodyText"/>
      </w:pPr>
      <w:r>
        <w:t xml:space="preserve">Thank you for your business. We appreciate the opportunity to serve the educational community of Ivory Coast Abidjan.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Curriculum Developer Services - Ivory Coast Abidjan</dc:title>
  <dc:creator/>
  <dc:language>en</dc:language>
  <cp:keywords/>
  <dcterms:created xsi:type="dcterms:W3CDTF">2026-10-10T04:31:59Z</dcterms:created>
  <dcterms:modified xsi:type="dcterms:W3CDTF">2026-10-10T04:31:59Z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