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invoice"/>
    <w:p>
      <w:pPr>
        <w:pStyle w:val="Heading1"/>
      </w:pPr>
      <w:r>
        <w:t xml:space="preserve">INVOICE</w:t>
      </w:r>
    </w:p>
    <w:p>
      <w:pPr>
        <w:pStyle w:val="FirstParagraph"/>
      </w:pPr>
      <w:r>
        <w:t xml:space="preserve">Customs Officer Professional Services</w:t>
      </w:r>
    </w:p>
    <w:p>
      <w:pPr>
        <w:pStyle w:val="BodyText"/>
      </w:pPr>
      <w:r>
        <w:t xml:space="preserve">Official Document for Customs Clearance and Regulatory Compliance</w:t>
      </w:r>
    </w:p>
    <w:p>
      <w:pPr>
        <w:pStyle w:val="BodyText"/>
      </w:pPr>
      <w:r>
        <w:t xml:space="preserve">Republic of Italy — Rome, Lazio</w:t>
      </w:r>
    </w:p>
    <w:bookmarkEnd w:id="20"/>
    <w:bookmarkStart w:id="21" w:name="issued-by-customs-officer"/>
    <w:p>
      <w:pPr>
        <w:pStyle w:val="Heading3"/>
      </w:pPr>
      <w:r>
        <w:t xml:space="preserve">Issued By (Customs Officer)</w:t>
      </w:r>
    </w:p>
    <w:p>
      <w:pPr>
        <w:pStyle w:val="FirstParagraph"/>
      </w:pPr>
      <w:r>
        <w:rPr>
          <w:bCs/>
          <w:b/>
        </w:rPr>
        <w:t xml:space="preserve">Dr. Marco Antonelli</w:t>
      </w:r>
    </w:p>
    <w:p>
      <w:pPr>
        <w:pStyle w:val="BodyText"/>
      </w:pPr>
      <w:r>
        <w:t xml:space="preserve">Customs Officer, Grade III</w:t>
      </w:r>
    </w:p>
    <w:p>
      <w:pPr>
        <w:pStyle w:val="BodyText"/>
      </w:pPr>
      <w:r>
        <w:t xml:space="preserve">Italian Customs and Excise Agency (Agenzia delle Dogane e dei Monopoli)</w:t>
      </w:r>
    </w:p>
    <w:p>
      <w:pPr>
        <w:pStyle w:val="BodyText"/>
      </w:pPr>
      <w:r>
        <w:t xml:space="preserve">Office: Via XX Settembre, 21</w:t>
      </w:r>
    </w:p>
    <w:p>
      <w:pPr>
        <w:pStyle w:val="BodyText"/>
      </w:pPr>
      <w:r>
        <w:t xml:space="preserve">00187 Rome (RM), Italy</w:t>
      </w:r>
    </w:p>
    <w:p>
      <w:pPr>
        <w:pStyle w:val="BodyText"/>
      </w:pPr>
      <w:r>
        <w:t xml:space="preserve">Telephone: +39 06 4890 1234</w:t>
      </w:r>
    </w:p>
    <w:p>
      <w:pPr>
        <w:pStyle w:val="BodyText"/>
      </w:pPr>
      <w:r>
        <w:t xml:space="preserve">Email: m.antonelli@agenziadogane.gov.it</w:t>
      </w:r>
    </w:p>
    <w:p>
      <w:pPr>
        <w:pStyle w:val="BodyText"/>
      </w:pPr>
      <w:r>
        <w:t xml:space="preserve">VAT Code (Codice Fiscale): ANT MRC 75A01 R445Z</w:t>
      </w:r>
    </w:p>
    <w:bookmarkEnd w:id="21"/>
    <w:bookmarkStart w:id="22" w:name="billed-to"/>
    <w:p>
      <w:pPr>
        <w:pStyle w:val="Heading3"/>
      </w:pPr>
      <w:r>
        <w:t xml:space="preserve">Billed To</w:t>
      </w:r>
    </w:p>
    <w:p>
      <w:pPr>
        <w:pStyle w:val="FirstParagraph"/>
      </w:pPr>
      <w:r>
        <w:rPr>
          <w:bCs/>
          <w:b/>
        </w:rPr>
        <w:t xml:space="preserve">TransEuro Logistics S.r.l.</w:t>
      </w:r>
    </w:p>
    <w:p>
      <w:pPr>
        <w:pStyle w:val="BodyText"/>
      </w:pPr>
      <w:r>
        <w:t xml:space="preserve">Attn: Mr. Stefano Ricci, Operations Director</w:t>
      </w:r>
    </w:p>
    <w:p>
      <w:pPr>
        <w:pStyle w:val="BodyText"/>
      </w:pPr>
      <w:r>
        <w:t xml:space="preserve">Via Tiburtina, 145</w:t>
      </w:r>
    </w:p>
    <w:p>
      <w:pPr>
        <w:pStyle w:val="BodyText"/>
      </w:pPr>
      <w:r>
        <w:t xml:space="preserve">00179 Rome (RM), Italy</w:t>
      </w:r>
    </w:p>
    <w:p>
      <w:pPr>
        <w:pStyle w:val="BodyText"/>
      </w:pPr>
      <w:r>
        <w:t xml:space="preserve">VAT Number (Partita IVA): IT01234567890</w:t>
      </w:r>
    </w:p>
    <w:p>
      <w:pPr>
        <w:pStyle w:val="BodyText"/>
      </w:pPr>
      <w:r>
        <w:t xml:space="preserve">Telephone: +39 06 8765 4321</w:t>
      </w:r>
    </w:p>
    <w:p>
      <w:pPr>
        <w:pStyle w:val="BodyText"/>
      </w:pPr>
      <w:r>
        <w:t xml:space="preserve">Email: operations@transeurologistics.it</w:t>
      </w:r>
    </w:p>
    <w:bookmarkEnd w:id="22"/>
    <w:p>
      <w:pPr>
        <w:pStyle w:val="BodyText"/>
      </w:pPr>
      <w:r>
        <w:rPr>
          <w:bCs/>
          <w:b/>
        </w:rPr>
        <w:t xml:space="preserve">Invoice Number:</w:t>
      </w:r>
      <w:r>
        <w:t xml:space="preserve"> </w:t>
      </w:r>
      <w:r>
        <w:t xml:space="preserve">INV-2025-ROM-004872</w:t>
      </w:r>
    </w:p>
    <w:p>
      <w:pPr>
        <w:pStyle w:val="BodyText"/>
      </w:pPr>
      <w:r>
        <w:rPr>
          <w:bCs/>
          <w:b/>
        </w:rPr>
        <w:t xml:space="preserve">Date of Issue:</w:t>
      </w:r>
      <w:r>
        <w:t xml:space="preserve"> </w:t>
      </w:r>
      <w:r>
        <w:t xml:space="preserve">14 June 2025</w:t>
      </w:r>
    </w:p>
    <w:p>
      <w:pPr>
        <w:pStyle w:val="BodyText"/>
      </w:pPr>
      <w:r>
        <w:rPr>
          <w:bCs/>
          <w:b/>
        </w:rPr>
        <w:t xml:space="preserve">Place of Issue:</w:t>
      </w:r>
      <w:r>
        <w:t xml:space="preserve"> </w:t>
      </w:r>
      <w:r>
        <w:t xml:space="preserve">Rome, Italy</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Customs Clearance File No. DOG-2025-78431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Customs Officer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Customs Officer inspection and verification of commercial goods (HS Code 8471.30) at the Fiumicino International Airport customs terminal, Rome, Italy. Full documentation review, physical examination, and tariff classification assessment.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Customs Officer preparation and submission of customs declaration (SAD form) for import of industrial machinery into the customs territory of Italy, Rome. Includes verification of origin certificates and compliance with EU Regulation 952/2013.</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Customs Officer assessment and calculation of import duties, Value Added Tax (IVA), and excise duties applicable to the declared goods. Includes application of preferential tariff rates under the EU-Italy trade framework and preparation of the duty payment schedule.</w:t>
            </w:r>
          </w:p>
        </w:tc>
        <w:tc>
          <w:tcPr/>
          <w:p>
            <w:pPr>
              <w:pStyle w:val="Compact"/>
              <w:jc w:val="left"/>
            </w:pPr>
            <w:r>
              <w:t xml:space="preserve">04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Customs Officer supervision of the release and physical transfer of cleared goods from the Rome customs bonded warehouse (Deposito Doganale) to the consignee's facility in the EUR district, Rome, Italy. Includes chain-of-custody documentation and seal verification.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05</w:t>
            </w:r>
          </w:p>
        </w:tc>
        <w:tc>
          <w:tcPr/>
          <w:p>
            <w:pPr>
              <w:pStyle w:val="Compact"/>
              <w:jc w:val="left"/>
            </w:pPr>
            <w:r>
              <w:t xml:space="preserve">Customs Officer advisory consultation on regulatory compliance for ongoing import operations in Italy Rome. Covers updates to Italian customs legislation, anti-dumping measures, and sanctions screening requirements as per the Agenzia delle Dogane e dei Monopoli directives.</w:t>
            </w:r>
          </w:p>
        </w:tc>
        <w:tc>
          <w:tcPr/>
          <w:p>
            <w:pPr>
              <w:pStyle w:val="Compact"/>
              <w:jc w:val="left"/>
            </w:pPr>
            <w:r>
              <w:t xml:space="preserve">06 Jun 2025</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Customs Officer preparation of the final customs clearance certificate and official release notification for the importer of record. Includes stamping of the commercial invoice, packing list, and bill of lading with the official customs seal of the Rome customs office.</w:t>
            </w:r>
          </w:p>
        </w:tc>
        <w:tc>
          <w:tcPr/>
          <w:p>
            <w:pPr>
              <w:pStyle w:val="Compact"/>
              <w:jc w:val="left"/>
            </w:pPr>
            <w:r>
              <w:t xml:space="preserve">07 Jun 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€ 2,075.00</w:t>
      </w:r>
    </w:p>
    <w:p>
      <w:pPr>
        <w:pStyle w:val="BodyText"/>
      </w:pPr>
      <w:r>
        <w:t xml:space="preserve">Value Added Tax (IVA) at 22%:</w:t>
      </w:r>
      <w:r>
        <w:t xml:space="preserve">€ 456.50</w:t>
      </w:r>
    </w:p>
    <w:p>
      <w:pPr>
        <w:pStyle w:val="BodyText"/>
      </w:pPr>
      <w:r>
        <w:t xml:space="preserve">Grand Total Due:</w:t>
      </w:r>
      <w:r>
        <w:t xml:space="preserve">€ 2,531.50</w:t>
      </w:r>
    </w:p>
    <w:bookmarkStart w:id="23" w:name="notes-and-payment-instructions"/>
    <w:p>
      <w:pPr>
        <w:pStyle w:val="Heading3"/>
      </w:pPr>
      <w:r>
        <w:t xml:space="preserve">Notes and Payment Instructions</w:t>
      </w:r>
    </w:p>
    <w:p>
      <w:pPr>
        <w:pStyle w:val="FirstParagraph"/>
      </w:pPr>
      <w:r>
        <w:t xml:space="preserve">This Invoice is issued in accordance with the regulations of the Italian Customs and Excise Agency (Agenzia delle Dogane e dei Monopoli) and applies to all Customs Officer services rendered in the jurisdiction of Rome, Italy. The services described herein were performed by a duly appointed Customs Officer operating under the authority of the Italian Republic.</w:t>
      </w:r>
    </w:p>
    <w:p>
      <w:pPr>
        <w:pStyle w:val="BodyText"/>
      </w:pPr>
      <w:r>
        <w:t xml:space="preserve">Payment of this Invoice shall be made via bank transfer (bonifico bancario) to the following account: IBAN IT60 X054 2811 1010 0000 0123 456, BIC: BCITITMM. Please reference Invoice Number INV-2025-ROM-004872 in the transfer description. Payment is due within thirty (30) calendar days from the date of issue, as stipulated under Italian commercial law (Codice Civile, Articles 1457-1463).</w:t>
      </w:r>
    </w:p>
    <w:p>
      <w:pPr>
        <w:pStyle w:val="BodyText"/>
      </w:pPr>
      <w:r>
        <w:t xml:space="preserve">Failure to settle this Invoice by the due date of 14 July 2025 may result in the application of statutory late payment interest at the rate prescribed by Legislative Decree No. 231/2002, as amended. The Customs Officer and the issuing office reserve the right to suspend further customs clearance services in Italy Rome until full payment is received.</w:t>
      </w:r>
    </w:p>
    <w:p>
      <w:pPr>
        <w:pStyle w:val="BodyText"/>
      </w:pPr>
      <w:r>
        <w:t xml:space="preserve">All Customs Officer services listed on this Invoice were conducted in full compliance with the Union Customs Code (UCC), Italian national customs legislation, and the operational protocols of the Rome customs district. The Customs Officer certifies that all inspections, assessments, and clearance actions were performed with due diligence and in strict adherence to the principles of transparency, impartiality, and regulatory accuracy.</w:t>
      </w:r>
    </w:p>
    <w:bookmarkEnd w:id="23"/>
    <w:p>
      <w:pPr>
        <w:pStyle w:val="BodyText"/>
      </w:pPr>
      <w:r>
        <w:t xml:space="preserve">CUSTOMS OFFICER — ROME, ITALY</w:t>
      </w:r>
    </w:p>
    <w:p>
      <w:pPr>
        <w:pStyle w:val="BodyText"/>
      </w:pPr>
      <w:r>
        <w:rPr>
          <w:bCs/>
          <w:b/>
        </w:rPr>
        <w:t xml:space="preserve">Dr. Marco Antonelli</w:t>
      </w:r>
      <w:r>
        <w:br/>
      </w:r>
      <w:r>
        <w:t xml:space="preserve">Customs Officer, Grade III</w:t>
      </w:r>
      <w:r>
        <w:br/>
      </w:r>
      <w:r>
        <w:t xml:space="preserve">Agenzia delle Dogane e dei Monopoli</w:t>
      </w:r>
      <w:r>
        <w:br/>
      </w:r>
      <w:r>
        <w:t xml:space="preserve">Rome, Italy</w:t>
      </w:r>
    </w:p>
    <w:p>
      <w:pPr>
        <w:pStyle w:val="BodyText"/>
      </w:pPr>
      <w:r>
        <w:rPr>
          <w:bCs/>
          <w:b/>
        </w:rPr>
        <w:t xml:space="preserve">Received and Acknowledged By</w:t>
      </w:r>
      <w:r>
        <w:br/>
      </w:r>
      <w:r>
        <w:t xml:space="preserve">TransEuro Logistics S.r.l.</w:t>
      </w:r>
      <w:r>
        <w:br/>
      </w:r>
      <w:r>
        <w:t xml:space="preserve">Rome, Italy</w:t>
      </w:r>
      <w:r>
        <w:br/>
      </w:r>
      <w:r>
        <w:t xml:space="preserve">Date: _______________</w:t>
      </w:r>
    </w:p>
    <w:p>
      <w:pPr>
        <w:pStyle w:val="BodyText"/>
      </w:pPr>
      <w:r>
        <w:t xml:space="preserve">This Invoice is a legally binding document issued by the Customs Officer of the Italian Customs and Excise Agency, Rome Office, Italy. It constitutes the official record of services rendered and fees assessed for customs clearance operations conducted in the customs territory of Italy, Rome.</w:t>
      </w:r>
    </w:p>
    <w:p>
      <w:pPr>
        <w:pStyle w:val="BodyText"/>
      </w:pPr>
      <w:r>
        <w:t xml:space="preserve">For queries regarding this Invoice, please contact the issuing Customs Officer at the Rome customs office, Via XX Settembre, 21, 00187 Rome (RM), Italy, or by email at m.antonelli@agenziadogane.gov.it. All correspondence regarding this Invoice must reference Invoice Number INV-2025-ROM-004872.</w:t>
      </w:r>
    </w:p>
    <w:p>
      <w:pPr>
        <w:pStyle w:val="BodyText"/>
      </w:pPr>
      <w:r>
        <w:t xml:space="preserve">© 2025 Agenzia delle Dogane e dei Monopoli — Rome, Italy. All rights reserved. This document is valid only with the official customs seal and signature of the authorized Customs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Italy Rome</dc:title>
  <dc:creator/>
  <dc:language>en</dc:language>
  <cp:keywords/>
  <dcterms:created xsi:type="dcterms:W3CDTF">2026-10-10T08:02:32Z</dcterms:created>
  <dcterms:modified xsi:type="dcterms:W3CDTF">2026-10-10T08:02:32Z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