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al-rayyan-customs-trade-services-llc"/>
    <w:p>
      <w:pPr>
        <w:pStyle w:val="Heading1"/>
      </w:pPr>
      <w:r>
        <w:t xml:space="preserve">Al Rayyan Customs &amp; Trade Services LLC</w:t>
      </w:r>
    </w:p>
    <w:p>
      <w:pPr>
        <w:pStyle w:val="FirstParagraph"/>
      </w:pPr>
      <w:r>
        <w:t xml:space="preserve">P.O. Box 4521, Street 12, Industrial Area</w:t>
      </w:r>
    </w:p>
    <w:p>
      <w:pPr>
        <w:pStyle w:val="BodyText"/>
      </w:pPr>
      <w:r>
        <w:t xml:space="preserve">Doha, State of Qatar</w:t>
      </w:r>
    </w:p>
    <w:p>
      <w:pPr>
        <w:pStyle w:val="BodyText"/>
      </w:pPr>
      <w:r>
        <w:t xml:space="preserve">Phone: +974-4455-6677 | Email: billing@alrayyancustoms.qa</w:t>
      </w:r>
    </w:p>
    <w:p>
      <w:pPr>
        <w:pStyle w:val="BodyText"/>
      </w:pPr>
      <w:r>
        <w:t xml:space="preserve">Commercial Registration No: 12345678</w:t>
      </w:r>
    </w:p>
    <w:p>
      <w:pPr>
        <w:pStyle w:val="BodyText"/>
      </w:pPr>
      <w:r>
        <w:t xml:space="preserve">VAT Registration No: QV-2024-0098765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INV-2025-QD-00847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Doha, Qatar</w:t>
      </w:r>
    </w:p>
    <w:bookmarkEnd w:id="21"/>
    <w:bookmarkStart w:id="22" w:name="bill-to"/>
    <w:p>
      <w:pPr>
        <w:pStyle w:val="Heading3"/>
      </w:pPr>
      <w:r>
        <w:t xml:space="preserve">Bill To</w:t>
      </w:r>
    </w:p>
    <w:p>
      <w:pPr>
        <w:pStyle w:val="FirstParagraph"/>
      </w:pPr>
      <w:r>
        <w:rPr>
          <w:bCs/>
          <w:b/>
        </w:rPr>
        <w:t xml:space="preserve">Al Jazeera Logistics &amp; Freight Co. WLL</w:t>
      </w:r>
    </w:p>
    <w:p>
      <w:pPr>
        <w:pStyle w:val="BodyText"/>
      </w:pPr>
      <w:r>
        <w:t xml:space="preserve">Attn: Mr. Khalid Al-Mansoori, Operations Director</w:t>
      </w:r>
    </w:p>
    <w:p>
      <w:pPr>
        <w:pStyle w:val="BodyText"/>
      </w:pPr>
      <w:r>
        <w:t xml:space="preserve">P.O. Box 7832, Salwa Road</w:t>
      </w:r>
    </w:p>
    <w:p>
      <w:pPr>
        <w:pStyle w:val="BodyText"/>
      </w:pPr>
      <w:r>
        <w:t xml:space="preserve">Doha, Qatar</w:t>
      </w:r>
    </w:p>
    <w:p>
      <w:pPr>
        <w:pStyle w:val="BodyText"/>
      </w:pPr>
      <w:r>
        <w:t xml:space="preserve">Phone: +974-4411-2233</w:t>
      </w:r>
    </w:p>
    <w:p>
      <w:pPr>
        <w:pStyle w:val="BodyText"/>
      </w:pPr>
      <w:r>
        <w:t xml:space="preserve">Email: operations@aljazeerafreight.qa</w:t>
      </w:r>
    </w:p>
    <w:bookmarkEnd w:id="22"/>
    <w:bookmarkStart w:id="23" w:name="service-provider"/>
    <w:p>
      <w:pPr>
        <w:pStyle w:val="Heading3"/>
      </w:pPr>
      <w:r>
        <w:t xml:space="preserve">Service Provider</w:t>
      </w:r>
    </w:p>
    <w:p>
      <w:pPr>
        <w:pStyle w:val="FirstParagraph"/>
      </w:pPr>
      <w:r>
        <w:rPr>
          <w:bCs/>
          <w:b/>
        </w:rPr>
        <w:t xml:space="preserve">Customs Officer: Eng. Sarah Al-Thani</w:t>
      </w:r>
    </w:p>
    <w:p>
      <w:pPr>
        <w:pStyle w:val="BodyText"/>
      </w:pPr>
      <w:r>
        <w:t xml:space="preserve">Licensed Customs Broker &amp; Officer</w:t>
      </w:r>
    </w:p>
    <w:p>
      <w:pPr>
        <w:pStyle w:val="BodyText"/>
      </w:pPr>
      <w:r>
        <w:t xml:space="preserve">Qatar Customs Authority License No: QCA-2023-4471</w:t>
      </w:r>
    </w:p>
    <w:p>
      <w:pPr>
        <w:pStyle w:val="BodyText"/>
      </w:pPr>
      <w:r>
        <w:t xml:space="preserve">Specialization: Import/Export Clearance, Doha Port</w:t>
      </w:r>
    </w:p>
    <w:p>
      <w:pPr>
        <w:pStyle w:val="BodyText"/>
      </w:pPr>
      <w:r>
        <w:t xml:space="preserve">Phone: +974-5566-7788</w:t>
      </w:r>
    </w:p>
    <w:p>
      <w:pPr>
        <w:pStyle w:val="BodyText"/>
      </w:pPr>
      <w:r>
        <w:t xml:space="preserve">Email: s.althani@alrayyancustoms.qa</w:t>
      </w:r>
    </w:p>
    <w:bookmarkEnd w:id="23"/>
    <w:p>
      <w:pPr>
        <w:pStyle w:val="BodyText"/>
      </w:pPr>
      <w:r>
        <w:t xml:space="preserve">Description of Services Rendered by the Customs Officer in Qatar Doha</w:t>
      </w:r>
    </w:p>
    <w:p>
      <w:pPr>
        <w:pStyle w:val="BodyText"/>
      </w:pPr>
      <w:r>
        <w:t xml:space="preserve">This</w:t>
      </w:r>
      <w:r>
        <w:t xml:space="preserve"> </w:t>
      </w:r>
      <w:r>
        <w:t xml:space="preserve">Invoice</w:t>
      </w:r>
      <w:r>
        <w:t xml:space="preserve"> </w:t>
      </w:r>
      <w:r>
        <w:t xml:space="preserve">is issued by Al Rayyan Customs &amp; Trade Services LLC for professional services rendered by a licensed</w:t>
      </w:r>
      <w:r>
        <w:t xml:space="preserve"> </w:t>
      </w:r>
      <w:r>
        <w:t xml:space="preserve">Customs Officer</w:t>
      </w:r>
      <w:r>
        <w:t xml:space="preserve"> </w:t>
      </w:r>
      <w:r>
        <w:t xml:space="preserve">operating within the jurisdiction of</w:t>
      </w:r>
      <w:r>
        <w:t xml:space="preserve"> </w:t>
      </w:r>
      <w:r>
        <w:t xml:space="preserve">Qatar Doha</w:t>
      </w:r>
      <w:r>
        <w:t xml:space="preserve">. The</w:t>
      </w:r>
      <w:r>
        <w:t xml:space="preserve"> </w:t>
      </w:r>
      <w:r>
        <w:t xml:space="preserve">Customs Officer</w:t>
      </w:r>
      <w:r>
        <w:t xml:space="preserve"> </w:t>
      </w:r>
      <w:r>
        <w:t xml:space="preserve">provided comprehensive customs clearance, documentation, and regulatory compliance services in accordance with the laws and regulations of the State of Qatar, specifically under the Qatar Customs Authority (QCA) directives applicable to the Doha metropolitan area and the Hamad International Airport and Doha Port facilities.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(QAR)</w:t>
            </w:r>
          </w:p>
        </w:tc>
        <w:tc>
          <w:tcPr/>
          <w:p>
            <w:pPr>
              <w:pStyle w:val="Compact"/>
              <w:jc w:val="left"/>
            </w:pPr>
            <w:r>
              <w:t xml:space="preserve">Amount (QAR)</w:t>
            </w:r>
          </w:p>
        </w:tc>
      </w:tr>
      <w:tr>
        <w:tc>
          <w:tcPr/>
          <w:p>
            <w:pPr>
              <w:pStyle w:val="Compact"/>
              <w:jc w:val="left"/>
            </w:pPr>
            <w:r>
              <w:t xml:space="preserve">01</w:t>
            </w:r>
          </w:p>
        </w:tc>
        <w:tc>
          <w:tcPr/>
          <w:p>
            <w:pPr>
              <w:pStyle w:val="Compact"/>
              <w:jc w:val="left"/>
            </w:pPr>
            <w:r>
              <w:t xml:space="preserve">Customs Officer – Import clearance of 12 containers (HS Code 8471, 8517) at Doha Port, including cargo inspection coordination, duty assessment, and release authorization under Qatar Doha customs regulations.</w:t>
            </w:r>
          </w:p>
        </w:tc>
        <w:tc>
          <w:tcPr/>
          <w:p>
            <w:pPr>
              <w:pStyle w:val="Compact"/>
              <w:jc w:val="left"/>
            </w:pPr>
            <w:r>
              <w:t xml:space="preserve">02 Jun 2025</w:t>
            </w:r>
          </w:p>
        </w:tc>
        <w:tc>
          <w:tcPr/>
          <w:p>
            <w:pPr>
              <w:pStyle w:val="Compact"/>
              <w:jc w:val="left"/>
            </w:pPr>
            <w:r>
              <w:t xml:space="preserve">12</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Customs Officer – Export documentation and pre-shipment inspection for 8 pallets of industrial machinery destined for the UAE, processed at Hamad International Airport, Doha, Qatar. Includes certificate of origin verification and QCA export permit filing.</w:t>
            </w:r>
          </w:p>
        </w:tc>
        <w:tc>
          <w:tcPr/>
          <w:p>
            <w:pPr>
              <w:pStyle w:val="Compact"/>
              <w:jc w:val="left"/>
            </w:pPr>
            <w:r>
              <w:t xml:space="preserve">05 Jun 2025</w:t>
            </w:r>
          </w:p>
        </w:tc>
        <w:tc>
          <w:tcPr/>
          <w:p>
            <w:pPr>
              <w:pStyle w:val="Compact"/>
              <w:jc w:val="left"/>
            </w:pPr>
            <w:r>
              <w:t xml:space="preserve">8</w:t>
            </w:r>
          </w:p>
        </w:tc>
        <w:tc>
          <w:tcPr/>
          <w:p>
            <w:pPr>
              <w:pStyle w:val="Compact"/>
              <w:jc w:val="left"/>
            </w:pPr>
            <w:r>
              <w:t xml:space="preserve">620.00</w:t>
            </w:r>
          </w:p>
        </w:tc>
        <w:tc>
          <w:tcPr/>
          <w:p>
            <w:pPr>
              <w:pStyle w:val="Compact"/>
              <w:jc w:val="left"/>
            </w:pPr>
            <w:r>
              <w:t xml:space="preserve">4,960.00</w:t>
            </w:r>
          </w:p>
        </w:tc>
      </w:tr>
      <w:tr>
        <w:tc>
          <w:tcPr/>
          <w:p>
            <w:pPr>
              <w:pStyle w:val="Compact"/>
              <w:jc w:val="left"/>
            </w:pPr>
            <w:r>
              <w:t xml:space="preserve">03</w:t>
            </w:r>
          </w:p>
        </w:tc>
        <w:tc>
          <w:tcPr/>
          <w:p>
            <w:pPr>
              <w:pStyle w:val="Compact"/>
              <w:jc w:val="left"/>
            </w:pPr>
            <w:r>
              <w:t xml:space="preserve">Customs Officer – Regulatory compliance audit and advisory session for the client's quarterly import records. The Customs Officer reviewed 45 shipment files for adherence to Qatar Doha trade regulations, GCC Common Customs Law, and WTO obligations.</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04</w:t>
            </w:r>
          </w:p>
        </w:tc>
        <w:tc>
          <w:tcPr/>
          <w:p>
            <w:pPr>
              <w:pStyle w:val="Compact"/>
              <w:jc w:val="left"/>
            </w:pPr>
            <w:r>
              <w:t xml:space="preserve">Customs Officer – Temporary admission (ATA Carnet) processing for 3 exhibition vehicles entering Qatar Doha for the International Trade Expo. Includes bond calculation, duty suspension documentation, and re-export scheduling.</w:t>
            </w:r>
          </w:p>
        </w:tc>
        <w:tc>
          <w:tcPr/>
          <w:p>
            <w:pPr>
              <w:pStyle w:val="Compact"/>
              <w:jc w:val="left"/>
            </w:pPr>
            <w:r>
              <w:t xml:space="preserve">10 Jun 2025</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Customs Officer – On-site supervision and liaison with Qatar Customs Authority officers at Doha Port Container Terminal for a high-value pharmaceutical shipment (HS Code 3004). Includes temperature-controlled cargo verification and special handling coordination.</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06</w:t>
            </w:r>
          </w:p>
        </w:tc>
        <w:tc>
          <w:tcPr/>
          <w:p>
            <w:pPr>
              <w:pStyle w:val="Compact"/>
              <w:jc w:val="left"/>
            </w:pPr>
            <w:r>
              <w:t xml:space="preserve">Customs Officer – Preparation and submission of 6 corrected customs declarations (amended entries) to the QCA electronic system (Fasahat) for prior shipments in Qatar Doha. Includes penalty mitigation advisory and supporting documentation.</w:t>
            </w:r>
          </w:p>
        </w:tc>
        <w:tc>
          <w:tcPr/>
          <w:p>
            <w:pPr>
              <w:pStyle w:val="Compact"/>
              <w:jc w:val="left"/>
            </w:pPr>
            <w:r>
              <w:t xml:space="preserve">13 Jun 2025</w:t>
            </w:r>
          </w:p>
        </w:tc>
        <w:tc>
          <w:tcPr/>
          <w:p>
            <w:pPr>
              <w:pStyle w:val="Compact"/>
              <w:jc w:val="left"/>
            </w:pPr>
            <w:r>
              <w:t xml:space="preserve">6</w:t>
            </w:r>
          </w:p>
        </w:tc>
        <w:tc>
          <w:tcPr/>
          <w:p>
            <w:pPr>
              <w:pStyle w:val="Compact"/>
              <w:jc w:val="left"/>
            </w:pPr>
            <w:r>
              <w:t xml:space="preserve">450.00</w:t>
            </w:r>
          </w:p>
        </w:tc>
        <w:tc>
          <w:tcPr/>
          <w:p>
            <w:pPr>
              <w:pStyle w:val="Compact"/>
              <w:jc w:val="left"/>
            </w:pPr>
            <w:r>
              <w:t xml:space="preserve">2,700.00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27,760.00 QAR</w:t>
            </w:r>
          </w:p>
        </w:tc>
      </w:tr>
      <w:tr>
        <w:tc>
          <w:tcPr/>
          <w:p>
            <w:pPr>
              <w:pStyle w:val="Compact"/>
              <w:jc w:val="left"/>
            </w:pPr>
            <w:r>
              <w:t xml:space="preserve">VAT (5% – Qatar Standard Rate)</w:t>
            </w:r>
          </w:p>
        </w:tc>
        <w:tc>
          <w:tcPr/>
          <w:p>
            <w:pPr>
              <w:pStyle w:val="Compact"/>
              <w:jc w:val="right"/>
            </w:pPr>
            <w:r>
              <w:t xml:space="preserve">1,388.00 QAR</w:t>
            </w:r>
          </w:p>
        </w:tc>
      </w:tr>
      <w:tr>
        <w:tc>
          <w:tcPr/>
          <w:p>
            <w:pPr>
              <w:pStyle w:val="Compact"/>
              <w:jc w:val="left"/>
            </w:pPr>
            <w:r>
              <w:t xml:space="preserve">Qatar Customs Duty (as applicable, itemized)</w:t>
            </w:r>
          </w:p>
        </w:tc>
        <w:tc>
          <w:tcPr/>
          <w:p>
            <w:pPr>
              <w:pStyle w:val="Compact"/>
              <w:jc w:val="right"/>
            </w:pPr>
            <w:r>
              <w:t xml:space="preserve">0.00 QAR</w:t>
            </w:r>
          </w:p>
        </w:tc>
      </w:tr>
      <w:tr>
        <w:tc>
          <w:tcPr/>
          <w:p>
            <w:pPr>
              <w:pStyle w:val="Compact"/>
              <w:jc w:val="left"/>
            </w:pPr>
            <w:r>
              <w:t xml:space="preserve">Grand Total Due</w:t>
            </w:r>
          </w:p>
        </w:tc>
        <w:tc>
          <w:tcPr/>
          <w:p>
            <w:pPr>
              <w:pStyle w:val="Compact"/>
              <w:jc w:val="right"/>
            </w:pPr>
            <w:r>
              <w:t xml:space="preserve">29,148.00 QAR</w:t>
            </w:r>
          </w:p>
        </w:tc>
      </w:tr>
    </w:tbl>
    <w:bookmarkStart w:id="24" w:name="terms-and-conditions-of-this-invoice"/>
    <w:p>
      <w:pPr>
        <w:pStyle w:val="Heading3"/>
      </w:pPr>
      <w:r>
        <w:t xml:space="preserve">Terms and Conditions of This Invoice</w:t>
      </w:r>
    </w:p>
    <w:p>
      <w:pPr>
        <w:numPr>
          <w:ilvl w:val="0"/>
          <w:numId w:val="1001"/>
        </w:numPr>
        <w:pStyle w:val="Compact"/>
      </w:pPr>
      <w:r>
        <w:t xml:space="preserve">This</w:t>
      </w:r>
      <w:r>
        <w:t xml:space="preserve"> </w:t>
      </w:r>
      <w:r>
        <w:t xml:space="preserve">Invoice</w:t>
      </w:r>
      <w:r>
        <w:t xml:space="preserve"> </w:t>
      </w:r>
      <w:r>
        <w:t xml:space="preserve">is payable within 15 calendar days from the date of issue. Payment is due no later than 30 June 2025. Late payments shall attract a penalty of 2% per month as per Qatar commercial law.</w:t>
      </w:r>
    </w:p>
    <w:p>
      <w:pPr>
        <w:numPr>
          <w:ilvl w:val="0"/>
          <w:numId w:val="1001"/>
        </w:numPr>
        <w:pStyle w:val="Compact"/>
      </w:pPr>
      <w:r>
        <w:t xml:space="preserve">All services rendered by the</w:t>
      </w:r>
      <w:r>
        <w:t xml:space="preserve"> </w:t>
      </w:r>
      <w:r>
        <w:t xml:space="preserve">Customs Officer</w:t>
      </w:r>
      <w:r>
        <w:t xml:space="preserve"> </w:t>
      </w:r>
      <w:r>
        <w:t xml:space="preserve">are subject to the licensing and regulatory framework of the Qatar Customs Authority. The</w:t>
      </w:r>
      <w:r>
        <w:t xml:space="preserve"> </w:t>
      </w:r>
      <w:r>
        <w:t xml:space="preserve">Customs Officer</w:t>
      </w:r>
      <w:r>
        <w:t xml:space="preserve"> </w:t>
      </w:r>
      <w:r>
        <w:t xml:space="preserve">operates under License No. QCA-2023-4471 and is bound by the confidentiality provisions of the Qatar Doha customs code.</w:t>
      </w:r>
    </w:p>
    <w:p>
      <w:pPr>
        <w:numPr>
          <w:ilvl w:val="0"/>
          <w:numId w:val="1001"/>
        </w:numPr>
        <w:pStyle w:val="Compact"/>
      </w:pPr>
      <w:r>
        <w:t xml:space="preserve">Payment shall be made via bank transfer to: Bank of Qatar, Branch: Doha Industrial Area, Account Name: Al Rayyan Customs &amp; Trade Services LLC, IBAN: QA5801020000000987654321, SWIFT: BQTRQADQ.</w:t>
      </w:r>
    </w:p>
    <w:p>
      <w:pPr>
        <w:numPr>
          <w:ilvl w:val="0"/>
          <w:numId w:val="1001"/>
        </w:numPr>
        <w:pStyle w:val="Compact"/>
      </w:pPr>
      <w:r>
        <w:t xml:space="preserve">This</w:t>
      </w:r>
      <w:r>
        <w:t xml:space="preserve"> </w:t>
      </w:r>
      <w:r>
        <w:t xml:space="preserve">Invoice</w:t>
      </w:r>
      <w:r>
        <w:t xml:space="preserve"> </w:t>
      </w:r>
      <w:r>
        <w:t xml:space="preserve">does not constitute a customs valuation. All duty and tax calculations are provisional and subject to final determination by the Qatar Customs Authority at Doha Port or Hamad International Airport.</w:t>
      </w:r>
    </w:p>
    <w:p>
      <w:pPr>
        <w:numPr>
          <w:ilvl w:val="0"/>
          <w:numId w:val="1001"/>
        </w:numPr>
        <w:pStyle w:val="Compact"/>
      </w:pPr>
      <w:r>
        <w:t xml:space="preserve">The</w:t>
      </w:r>
      <w:r>
        <w:t xml:space="preserve"> </w:t>
      </w:r>
      <w:r>
        <w:t xml:space="preserve">Customs Officer</w:t>
      </w:r>
      <w:r>
        <w:t xml:space="preserve"> </w:t>
      </w:r>
      <w:r>
        <w:t xml:space="preserve">reserves the right to suspend services if the client fails to provide accurate commercial invoices, packing lists, or certificates of origin required under Qatar Doha import/export regulations.</w:t>
      </w:r>
    </w:p>
    <w:p>
      <w:pPr>
        <w:numPr>
          <w:ilvl w:val="0"/>
          <w:numId w:val="1001"/>
        </w:numPr>
        <w:pStyle w:val="Compact"/>
      </w:pPr>
      <w:r>
        <w:t xml:space="preserve">Any dispute arising from this</w:t>
      </w:r>
      <w:r>
        <w:t xml:space="preserve"> </w:t>
      </w:r>
      <w:r>
        <w:t xml:space="preserve">Invoice</w:t>
      </w:r>
      <w:r>
        <w:t xml:space="preserve"> </w:t>
      </w:r>
      <w:r>
        <w:t xml:space="preserve">shall be resolved under the jurisdiction of the Doha Commercial Courts, State of Qatar, in accordance with the Qatar Civil and Commercial Code.</w:t>
      </w:r>
    </w:p>
    <w:p>
      <w:pPr>
        <w:numPr>
          <w:ilvl w:val="0"/>
          <w:numId w:val="1001"/>
        </w:numPr>
        <w:pStyle w:val="Compact"/>
      </w:pPr>
      <w:r>
        <w:t xml:space="preserve">All personal data processed under this</w:t>
      </w:r>
      <w:r>
        <w:t xml:space="preserve"> </w:t>
      </w:r>
      <w:r>
        <w:t xml:space="preserve">Invoice</w:t>
      </w:r>
      <w:r>
        <w:t xml:space="preserve"> </w:t>
      </w:r>
      <w:r>
        <w:t xml:space="preserve">is handled in compliance with the Qatar Personal Data Protection Law (Law No. 13 of 2016).</w:t>
      </w:r>
    </w:p>
    <w:bookmarkEnd w:id="24"/>
    <w:bookmarkStart w:id="25" w:name="notes-and-declarations"/>
    <w:p>
      <w:pPr>
        <w:pStyle w:val="Heading3"/>
      </w:pPr>
      <w:r>
        <w:t xml:space="preserve">Notes and Declarations</w:t>
      </w:r>
    </w:p>
    <w:p>
      <w:pPr>
        <w:pStyle w:val="FirstParagraph"/>
      </w:pPr>
      <w:r>
        <w:t xml:space="preserve">The undersigned</w:t>
      </w:r>
      <w:r>
        <w:t xml:space="preserve"> </w:t>
      </w:r>
      <w:r>
        <w:t xml:space="preserve">Customs Officer</w:t>
      </w:r>
      <w:r>
        <w:t xml:space="preserve">, Eng. Sarah Al-Thani, hereby certifies that all services described in this</w:t>
      </w:r>
      <w:r>
        <w:t xml:space="preserve"> </w:t>
      </w:r>
      <w:r>
        <w:t xml:space="preserve">Invoice</w:t>
      </w:r>
      <w:r>
        <w:t xml:space="preserve"> </w:t>
      </w:r>
      <w:r>
        <w:t xml:space="preserve">were performed in full compliance with the Qatar Customs Law (Law No. 11 of 2012), the GCC Common Customs Law, and all applicable regulations of the Qatar Doha customs jurisdiction. The</w:t>
      </w:r>
      <w:r>
        <w:t xml:space="preserve"> </w:t>
      </w:r>
      <w:r>
        <w:t xml:space="preserve">Customs Officer</w:t>
      </w:r>
      <w:r>
        <w:t xml:space="preserve"> </w:t>
      </w:r>
      <w:r>
        <w:t xml:space="preserve">confirms that no prohibited or restricted goods were processed under this engagement, and all declarations filed with the Qatar Customs Authority on behalf of the client are true and accurate to the best of the</w:t>
      </w:r>
      <w:r>
        <w:t xml:space="preserve"> </w:t>
      </w:r>
      <w:r>
        <w:t xml:space="preserve">Customs Officer</w:t>
      </w:r>
      <w:r>
        <w:t xml:space="preserve">'s professional knowledge.</w:t>
      </w:r>
    </w:p>
    <w:p>
      <w:pPr>
        <w:pStyle w:val="BodyText"/>
      </w:pPr>
      <w:r>
        <w:t xml:space="preserve">This</w:t>
      </w:r>
      <w:r>
        <w:t xml:space="preserve"> </w:t>
      </w:r>
      <w:r>
        <w:t xml:space="preserve">Invoice</w:t>
      </w:r>
      <w:r>
        <w:t xml:space="preserve"> </w:t>
      </w:r>
      <w:r>
        <w:t xml:space="preserve">is valid for a period of 90 days from the date of issue. After this period, the</w:t>
      </w:r>
      <w:r>
        <w:t xml:space="preserve"> </w:t>
      </w:r>
      <w:r>
        <w:t xml:space="preserve">Customs Officer</w:t>
      </w:r>
      <w:r>
        <w:t xml:space="preserve"> </w:t>
      </w:r>
      <w:r>
        <w:t xml:space="preserve">and Al Rayyan Customs &amp; Trade Services LLC reserve the right to reissue the</w:t>
      </w:r>
      <w:r>
        <w:t xml:space="preserve"> </w:t>
      </w:r>
      <w:r>
        <w:t xml:space="preserve">Invoice</w:t>
      </w:r>
      <w:r>
        <w:t xml:space="preserve"> </w:t>
      </w:r>
      <w:r>
        <w:t xml:space="preserve">with updated regulatory references applicable to Qatar Doha trade operations.</w:t>
      </w:r>
    </w:p>
    <w:bookmarkEnd w:id="25"/>
    <w:p>
      <w:pPr>
        <w:pStyle w:val="BodyText"/>
      </w:pPr>
      <w:r>
        <w:rPr>
          <w:bCs/>
          <w:b/>
        </w:rPr>
        <w:t xml:space="preserve">Authorized Signatory:</w:t>
      </w:r>
      <w:r>
        <w:t xml:space="preserve"> </w:t>
      </w:r>
      <w:r>
        <w:t xml:space="preserve">Eng. Sarah Al-Thani – Licensed Customs Officer, Qatar Doha</w:t>
      </w:r>
    </w:p>
    <w:p>
      <w:pPr>
        <w:pStyle w:val="BodyText"/>
      </w:pPr>
      <w:r>
        <w:t xml:space="preserve">Signature: ___________________________     Date: 15 June 2025</w:t>
      </w:r>
    </w:p>
    <w:p>
      <w:pPr>
        <w:pStyle w:val="BodyText"/>
      </w:pPr>
      <w:r>
        <w:t xml:space="preserve">This is a computer-generated</w:t>
      </w:r>
      <w:r>
        <w:t xml:space="preserve"> </w:t>
      </w:r>
      <w:r>
        <w:t xml:space="preserve">Invoice</w:t>
      </w:r>
      <w:r>
        <w:t xml:space="preserve"> </w:t>
      </w:r>
      <w:r>
        <w:t xml:space="preserve">issued by Al Rayyan Customs &amp; Trade Services LLC, Doha, Qatar. No physical signature is required for validity. For queries regarding this</w:t>
      </w:r>
      <w:r>
        <w:t xml:space="preserve"> </w:t>
      </w:r>
      <w:r>
        <w:t xml:space="preserve">Invoice</w:t>
      </w:r>
      <w:r>
        <w:t xml:space="preserve">, please contact the billing department at billing@alrayyancustoms.qa or +974-4455-6677.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Qatar Doha</dc:title>
  <dc:creator/>
  <dc:language>en</dc:language>
  <cp:keywords/>
  <dcterms:created xsi:type="dcterms:W3CDTF">2026-10-10T06:10:40Z</dcterms:created>
  <dcterms:modified xsi:type="dcterms:W3CDTF">2026-10-10T06:10:40Z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