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OFFICIAL INVOICE</w:t>
      </w:r>
    </w:p>
    <w:p>
      <w:pPr>
        <w:pStyle w:val="BodyText"/>
      </w:pPr>
      <w:r>
        <w:t xml:space="preserve">INVOICE</w:t>
      </w:r>
    </w:p>
    <w:p>
      <w:pPr>
        <w:pStyle w:val="BodyText"/>
      </w:pPr>
      <w:r>
        <w:t xml:space="preserve">Customs Officer Professional Services</w:t>
      </w:r>
    </w:p>
    <w:p>
      <w:pPr>
        <w:pStyle w:val="BodyText"/>
      </w:pPr>
      <w:r>
        <w:t xml:space="preserve">Seoul Metropolitan Customs Office, South Korea</w:t>
      </w:r>
    </w:p>
    <w:bookmarkStart w:id="20" w:name="invoice-details"/>
    <w:p>
      <w:pPr>
        <w:pStyle w:val="Heading3"/>
      </w:pPr>
      <w:r>
        <w:t xml:space="preserve">Invoice Details</w:t>
      </w:r>
    </w:p>
    <w:p>
      <w:pPr>
        <w:pStyle w:val="FirstParagraph"/>
      </w:pPr>
      <w:r>
        <w:rPr>
          <w:bCs/>
          <w:b/>
        </w:rPr>
        <w:t xml:space="preserve">Invoice No.:</w:t>
      </w:r>
      <w:r>
        <w:t xml:space="preserve"> </w:t>
      </w:r>
      <w:r>
        <w:t xml:space="preserve">SK-SEOUL-CO-2025-04872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KRW (Korean Won)</w:t>
      </w:r>
    </w:p>
    <w:bookmarkEnd w:id="20"/>
    <w:bookmarkStart w:id="21" w:name="issued-by-customs-officer"/>
    <w:p>
      <w:pPr>
        <w:pStyle w:val="Heading4"/>
      </w:pPr>
      <w:r>
        <w:t xml:space="preserve">Issued By (Customs Officer)</w:t>
      </w:r>
    </w:p>
    <w:p>
      <w:pPr>
        <w:pStyle w:val="FirstParagraph"/>
      </w:pPr>
      <w:r>
        <w:rPr>
          <w:bCs/>
          <w:b/>
        </w:rPr>
        <w:t xml:space="preserve">Officer Name:</w:t>
      </w:r>
      <w:r>
        <w:t xml:space="preserve"> </w:t>
      </w:r>
      <w:r>
        <w:t xml:space="preserve">Park Ji-hoon, Customs Officer</w:t>
      </w:r>
    </w:p>
    <w:p>
      <w:pPr>
        <w:pStyle w:val="BodyText"/>
      </w:pPr>
      <w:r>
        <w:rPr>
          <w:bCs/>
          <w:b/>
        </w:rPr>
        <w:t xml:space="preserve">Badge No.:</w:t>
      </w:r>
      <w:r>
        <w:t xml:space="preserve"> </w:t>
      </w:r>
      <w:r>
        <w:t xml:space="preserve">CO-SEOUL-2019-0342</w:t>
      </w:r>
    </w:p>
    <w:p>
      <w:pPr>
        <w:pStyle w:val="BodyText"/>
      </w:pPr>
      <w:r>
        <w:rPr>
          <w:bCs/>
          <w:b/>
        </w:rPr>
        <w:t xml:space="preserve">Office:</w:t>
      </w:r>
      <w:r>
        <w:t xml:space="preserve"> </w:t>
      </w:r>
      <w:r>
        <w:t xml:space="preserve">Seoul Metropolitan Customs Office</w:t>
      </w:r>
    </w:p>
    <w:p>
      <w:pPr>
        <w:pStyle w:val="BodyText"/>
      </w:pPr>
      <w:r>
        <w:rPr>
          <w:bCs/>
          <w:b/>
        </w:rPr>
        <w:t xml:space="preserve">Address:</w:t>
      </w:r>
      <w:r>
        <w:t xml:space="preserve"> </w:t>
      </w:r>
      <w:r>
        <w:t xml:space="preserve">123, Hangang-daero, Yongsan-gu, Seoul, South Korea</w:t>
      </w:r>
    </w:p>
    <w:p>
      <w:pPr>
        <w:pStyle w:val="BodyText"/>
      </w:pPr>
      <w:r>
        <w:rPr>
          <w:bCs/>
          <w:b/>
        </w:rPr>
        <w:t xml:space="preserve">Phone:</w:t>
      </w:r>
      <w:r>
        <w:t xml:space="preserve"> </w:t>
      </w:r>
      <w:r>
        <w:t xml:space="preserve">+82-2-3456-7890</w:t>
      </w:r>
    </w:p>
    <w:p>
      <w:pPr>
        <w:pStyle w:val="BodyText"/>
      </w:pPr>
      <w:r>
        <w:rPr>
          <w:bCs/>
          <w:b/>
        </w:rPr>
        <w:t xml:space="preserve">Email:</w:t>
      </w:r>
      <w:r>
        <w:t xml:space="preserve"> </w:t>
      </w:r>
      <w:r>
        <w:t xml:space="preserve">p.jihoon@customs.go.kr</w:t>
      </w:r>
    </w:p>
    <w:p>
      <w:pPr>
        <w:pStyle w:val="BodyText"/>
      </w:pPr>
      <w:r>
        <w:rPr>
          <w:bCs/>
          <w:b/>
        </w:rPr>
        <w:t xml:space="preserve">License:</w:t>
      </w:r>
      <w:r>
        <w:t xml:space="preserve"> </w:t>
      </w:r>
      <w:r>
        <w:t xml:space="preserve">Licensed Customs Officer, Republic of South Korea</w:t>
      </w:r>
    </w:p>
    <w:bookmarkEnd w:id="21"/>
    <w:bookmarkStart w:id="22" w:name="billed-to"/>
    <w:p>
      <w:pPr>
        <w:pStyle w:val="Heading4"/>
      </w:pPr>
      <w:r>
        <w:t xml:space="preserve">Billed To</w:t>
      </w:r>
    </w:p>
    <w:p>
      <w:pPr>
        <w:pStyle w:val="FirstParagraph"/>
      </w:pPr>
      <w:r>
        <w:rPr>
          <w:bCs/>
          <w:b/>
        </w:rPr>
        <w:t xml:space="preserve">Company:</w:t>
      </w:r>
      <w:r>
        <w:t xml:space="preserve"> </w:t>
      </w:r>
      <w:r>
        <w:t xml:space="preserve">Hanjin International Logistics Co., Ltd.</w:t>
      </w:r>
    </w:p>
    <w:p>
      <w:pPr>
        <w:pStyle w:val="BodyText"/>
      </w:pPr>
      <w:r>
        <w:rPr>
          <w:bCs/>
          <w:b/>
        </w:rPr>
        <w:t xml:space="preserve">Attn:</w:t>
      </w:r>
      <w:r>
        <w:t xml:space="preserve"> </w:t>
      </w:r>
      <w:r>
        <w:t xml:space="preserve">Mr. Kim Sung-min, Import Manager</w:t>
      </w:r>
    </w:p>
    <w:p>
      <w:pPr>
        <w:pStyle w:val="BodyText"/>
      </w:pPr>
      <w:r>
        <w:rPr>
          <w:bCs/>
          <w:b/>
        </w:rPr>
        <w:t xml:space="preserve">Address:</w:t>
      </w:r>
      <w:r>
        <w:t xml:space="preserve"> </w:t>
      </w:r>
      <w:r>
        <w:t xml:space="preserve">456, Teheran-ro, Gangnam-gu, Seoul, South Korea</w:t>
      </w:r>
    </w:p>
    <w:p>
      <w:pPr>
        <w:pStyle w:val="BodyText"/>
      </w:pPr>
      <w:r>
        <w:rPr>
          <w:bCs/>
          <w:b/>
        </w:rPr>
        <w:t xml:space="preserve">VAT No.:</w:t>
      </w:r>
      <w:r>
        <w:t xml:space="preserve"> </w:t>
      </w:r>
      <w:r>
        <w:t xml:space="preserve">123-45-67890</w:t>
      </w:r>
    </w:p>
    <w:p>
      <w:pPr>
        <w:pStyle w:val="BodyText"/>
      </w:pPr>
      <w:r>
        <w:rPr>
          <w:bCs/>
          <w:b/>
        </w:rPr>
        <w:t xml:space="preserve">Phone:</w:t>
      </w:r>
      <w:r>
        <w:t xml:space="preserve"> </w:t>
      </w:r>
      <w:r>
        <w:t xml:space="preserve">+82-2-5678-9012</w:t>
      </w:r>
    </w:p>
    <w:p>
      <w:pPr>
        <w:pStyle w:val="BodyText"/>
      </w:pPr>
      <w:r>
        <w:rPr>
          <w:bCs/>
          <w:b/>
        </w:rPr>
        <w:t xml:space="preserve">Email:</w:t>
      </w:r>
      <w:r>
        <w:t xml:space="preserve"> </w:t>
      </w:r>
      <w:r>
        <w:t xml:space="preserve">s.kim@hanjinlogistics.co.kr</w:t>
      </w:r>
    </w:p>
    <w:bookmarkEnd w:id="22"/>
    <w:bookmarkStart w:id="25" w:name="X2fcfaae843b9abb51bd07a087afc0396abcd469"/>
    <w:p>
      <w:pPr>
        <w:pStyle w:val="Heading3"/>
      </w:pPr>
      <w:r>
        <w:t xml:space="preserve">Description of Customs Officer Services Rendered in South Korea Seoul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Customs Officer inspection and clearance of commercial cargo shipment (Container No. HJCU-4482917) at Incheon International Airport, processed under Seoul Metropolitan Customs jurisdiction, South Korea</w:t>
            </w:r>
          </w:p>
        </w:tc>
        <w:tc>
          <w:tcPr/>
          <w:p>
            <w:pPr>
              <w:pStyle w:val="Compact"/>
              <w:jc w:val="left"/>
            </w:pPr>
            <w:r>
              <w:t xml:space="preserve">Jun 02, 2025</w:t>
            </w:r>
          </w:p>
        </w:tc>
        <w:tc>
          <w:tcPr/>
          <w:p>
            <w:pPr>
              <w:pStyle w:val="Compact"/>
              <w:jc w:val="left"/>
            </w:pPr>
            <w:r>
              <w:t xml:space="preserve">1 shipment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Customs Officer documentation review and tariff classification advisory for 47 SKUs of electronic components imported into South Korea Seoul, including HS code verification and duty assessment</w:t>
            </w:r>
          </w:p>
        </w:tc>
        <w:tc>
          <w:tcPr/>
          <w:p>
            <w:pPr>
              <w:pStyle w:val="Compact"/>
              <w:jc w:val="left"/>
            </w:pPr>
            <w:r>
              <w:t xml:space="preserve">Jun 05, 2025</w:t>
            </w:r>
          </w:p>
        </w:tc>
        <w:tc>
          <w:tcPr/>
          <w:p>
            <w:pPr>
              <w:pStyle w:val="Compact"/>
              <w:jc w:val="left"/>
            </w:pPr>
            <w:r>
              <w:t xml:space="preserve">47 items</w:t>
            </w:r>
          </w:p>
        </w:tc>
        <w:tc>
          <w:tcPr/>
          <w:p>
            <w:pPr>
              <w:pStyle w:val="Compact"/>
              <w:jc w:val="left"/>
            </w:pPr>
            <w:r>
              <w:t xml:space="preserve">12,500</w:t>
            </w:r>
          </w:p>
        </w:tc>
        <w:tc>
          <w:tcPr/>
          <w:p>
            <w:pPr>
              <w:pStyle w:val="Compact"/>
              <w:jc w:val="left"/>
            </w:pPr>
            <w:r>
              <w:t xml:space="preserve">587,500</w:t>
            </w:r>
          </w:p>
        </w:tc>
      </w:tr>
      <w:tr>
        <w:tc>
          <w:tcPr/>
          <w:p>
            <w:pPr>
              <w:pStyle w:val="Compact"/>
              <w:jc w:val="left"/>
            </w:pPr>
            <w:r>
              <w:t xml:space="preserve">3</w:t>
            </w:r>
          </w:p>
        </w:tc>
        <w:tc>
          <w:tcPr/>
          <w:p>
            <w:pPr>
              <w:pStyle w:val="Compact"/>
              <w:jc w:val="left"/>
            </w:pPr>
            <w:r>
              <w:t xml:space="preserve">Customs Officer on-site inspection at bonded warehouse, Seocho-gu, Seoul, South Korea, for verification of inventory records and compliance with Korean Customs Service regulations</w:t>
            </w:r>
          </w:p>
        </w:tc>
        <w:tc>
          <w:tcPr/>
          <w:p>
            <w:pPr>
              <w:pStyle w:val="Compact"/>
              <w:jc w:val="left"/>
            </w:pPr>
            <w:r>
              <w:t xml:space="preserve">Jun 09, 2025</w:t>
            </w:r>
          </w:p>
        </w:tc>
        <w:tc>
          <w:tcPr/>
          <w:p>
            <w:pPr>
              <w:pStyle w:val="Compact"/>
              <w:jc w:val="left"/>
            </w:pPr>
            <w:r>
              <w:t xml:space="preserve">1 visit (4 hrs)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Customs Officer preparation and filing of import declaration forms (Customs Declaration No. 2025-SEOUL-88234) for pharmaceutical goods, including health ministry coordination in South Korea Seoul</w:t>
            </w:r>
          </w:p>
        </w:tc>
        <w:tc>
          <w:tcPr/>
          <w:p>
            <w:pPr>
              <w:pStyle w:val="Compact"/>
              <w:jc w:val="left"/>
            </w:pPr>
            <w:r>
              <w:t xml:space="preserve">Jun 11, 2025</w:t>
            </w:r>
          </w:p>
        </w:tc>
        <w:tc>
          <w:tcPr/>
          <w:p>
            <w:pPr>
              <w:pStyle w:val="Compact"/>
              <w:jc w:val="left"/>
            </w:pPr>
            <w:r>
              <w:t xml:space="preserve">1 filing</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Customs Officer consultation and advisory session regarding free trade agreement (FTA) preferential tariff rates applicable to goods entering South Korea Seoul under the Korea-U.S. FTA framework</w:t>
            </w:r>
          </w:p>
        </w:tc>
        <w:tc>
          <w:tcPr/>
          <w:p>
            <w:pPr>
              <w:pStyle w:val="Compact"/>
              <w:jc w:val="left"/>
            </w:pPr>
            <w:r>
              <w:t xml:space="preserve">Jun 13, 2025</w:t>
            </w:r>
          </w:p>
        </w:tc>
        <w:tc>
          <w:tcPr/>
          <w:p>
            <w:pPr>
              <w:pStyle w:val="Compact"/>
              <w:jc w:val="left"/>
            </w:pPr>
            <w:r>
              <w:t xml:space="preserve">3 hours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Customs Officer issuance of release order and final clearance certificate for all goods processed under this Invoice, confirming compliance with all South Korea Seoul customs regulations and the Customs Act of the Republic of Korea</w:t>
            </w:r>
          </w:p>
        </w:tc>
        <w:tc>
          <w:tcPr/>
          <w:p>
            <w:pPr>
              <w:pStyle w:val="Compact"/>
              <w:jc w:val="left"/>
            </w:pPr>
            <w:r>
              <w:t xml:space="preserve">Jun 14, 2025</w:t>
            </w:r>
          </w:p>
        </w:tc>
        <w:tc>
          <w:tcPr/>
          <w:p>
            <w:pPr>
              <w:pStyle w:val="Compact"/>
              <w:jc w:val="left"/>
            </w:pPr>
            <w:r>
              <w:t xml:space="preserve">1 certificate</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1,802,500 KRW</w:t>
            </w:r>
          </w:p>
        </w:tc>
      </w:tr>
      <w:tr>
        <w:tc>
          <w:tcPr/>
          <w:p>
            <w:pPr>
              <w:pStyle w:val="Compact"/>
              <w:jc w:val="left"/>
            </w:pPr>
            <w:r>
              <w:t xml:space="preserve">VAT (10% - South Korea Standard Rate)</w:t>
            </w:r>
          </w:p>
        </w:tc>
        <w:tc>
          <w:tcPr/>
          <w:p>
            <w:pPr>
              <w:pStyle w:val="Compact"/>
              <w:jc w:val="right"/>
            </w:pPr>
            <w:r>
              <w:t xml:space="preserve">180,250 KRW</w:t>
            </w:r>
          </w:p>
        </w:tc>
      </w:tr>
      <w:tr>
        <w:tc>
          <w:tcPr/>
          <w:p>
            <w:pPr>
              <w:pStyle w:val="Compact"/>
              <w:jc w:val="left"/>
            </w:pPr>
            <w:r>
              <w:t xml:space="preserve">Customs Processing Fee (Government Levy)</w:t>
            </w:r>
          </w:p>
        </w:tc>
        <w:tc>
          <w:tcPr/>
          <w:p>
            <w:pPr>
              <w:pStyle w:val="Compact"/>
              <w:jc w:val="right"/>
            </w:pPr>
            <w:r>
              <w:t xml:space="preserve">45,000 KRW</w:t>
            </w:r>
          </w:p>
        </w:tc>
      </w:tr>
      <w:tr>
        <w:tc>
          <w:tcPr/>
          <w:p>
            <w:pPr>
              <w:pStyle w:val="Compact"/>
              <w:jc w:val="left"/>
            </w:pPr>
            <w:r>
              <w:t xml:space="preserve">GRAND TOTAL DUE</w:t>
            </w:r>
          </w:p>
        </w:tc>
        <w:tc>
          <w:tcPr/>
          <w:p>
            <w:pPr>
              <w:pStyle w:val="Compact"/>
              <w:jc w:val="right"/>
            </w:pPr>
            <w:r>
              <w:t xml:space="preserve">2,027,750 KRW</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Kookmin Bank, Seoul Central Branch</w:t>
      </w:r>
    </w:p>
    <w:p>
      <w:pPr>
        <w:pStyle w:val="BodyText"/>
      </w:pPr>
      <w:r>
        <w:rPr>
          <w:bCs/>
          <w:b/>
        </w:rPr>
        <w:t xml:space="preserve">Account Name:</w:t>
      </w:r>
      <w:r>
        <w:t xml:space="preserve"> </w:t>
      </w:r>
      <w:r>
        <w:t xml:space="preserve">Seoul Metropolitan Customs Office</w:t>
      </w:r>
    </w:p>
    <w:p>
      <w:pPr>
        <w:pStyle w:val="BodyText"/>
      </w:pPr>
      <w:r>
        <w:rPr>
          <w:bCs/>
          <w:b/>
        </w:rPr>
        <w:t xml:space="preserve">Account No.:</w:t>
      </w:r>
      <w:r>
        <w:t xml:space="preserve"> </w:t>
      </w:r>
      <w:r>
        <w:t xml:space="preserve">912345-61-000123</w:t>
      </w:r>
    </w:p>
    <w:p>
      <w:pPr>
        <w:pStyle w:val="BodyText"/>
      </w:pPr>
      <w:r>
        <w:rPr>
          <w:bCs/>
          <w:b/>
        </w:rPr>
        <w:t xml:space="preserve">SWIFT Code:</w:t>
      </w:r>
      <w:r>
        <w:t xml:space="preserve"> </w:t>
      </w:r>
      <w:r>
        <w:t xml:space="preserve">KCBKKRSE</w:t>
      </w:r>
    </w:p>
    <w:p>
      <w:pPr>
        <w:pStyle w:val="BodyText"/>
      </w:pPr>
      <w:r>
        <w:rPr>
          <w:bCs/>
          <w:b/>
        </w:rPr>
        <w:t xml:space="preserve">Reference:</w:t>
      </w:r>
      <w:r>
        <w:t xml:space="preserve"> </w:t>
      </w:r>
      <w:r>
        <w:t xml:space="preserve">Invoice No. SK-SEOUL-CO-2025-04872</w:t>
      </w:r>
    </w:p>
    <w:p>
      <w:pPr>
        <w:pStyle w:val="BodyText"/>
      </w:pPr>
      <w:r>
        <w:t xml:space="preserve">Please include the Invoice number as a reference for all payments. Payments must be made in Korean Won (KRW) to the designated government account.</w:t>
      </w:r>
    </w:p>
    <w:bookmarkEnd w:id="23"/>
    <w:bookmarkStart w:id="24" w:name="important-notices"/>
    <w:p>
      <w:pPr>
        <w:pStyle w:val="Heading4"/>
      </w:pPr>
      <w:r>
        <w:t xml:space="preserve">Important Notices</w:t>
      </w:r>
    </w:p>
    <w:p>
      <w:pPr>
        <w:pStyle w:val="FirstParagraph"/>
      </w:pPr>
      <w:r>
        <w:t xml:space="preserve">This Invoice is issued in accordance with the Customs Act of the Republic of South Korea and the regulations governing the Seoul Metropolitan Customs Office.</w:t>
      </w:r>
    </w:p>
    <w:p>
      <w:pPr>
        <w:pStyle w:val="BodyText"/>
      </w:pPr>
      <w:r>
        <w:t xml:space="preserve">All services rendered by the Customs Officer are subject to the jurisdiction of South Korea Seoul customs authorities. Any disputes regarding this Invoice shall be resolved under the laws of the Republic of Korea.</w:t>
      </w:r>
    </w:p>
    <w:p>
      <w:pPr>
        <w:pStyle w:val="BodyText"/>
      </w:pPr>
      <w:r>
        <w:t xml:space="preserve">Failure to settle this Invoice by the due date may result in a late payment surcharge of 1.5% per month as stipulated by Korean commercial law.</w:t>
      </w:r>
    </w:p>
    <w:bookmarkEnd w:id="24"/>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represents the final and complete billing for all Customs Officer services rendered between June 2, 2025, and June 14, 2025, within the jurisdiction of South Korea Seoul.</w:t>
      </w:r>
    </w:p>
    <w:p>
      <w:pPr>
        <w:numPr>
          <w:ilvl w:val="0"/>
          <w:numId w:val="1001"/>
        </w:numPr>
        <w:pStyle w:val="Compact"/>
      </w:pPr>
      <w:r>
        <w:t xml:space="preserve">The Customs Officer identified on this Invoice is duly licensed and authorized by the Korean Customs Service to perform all inspections, clearances, and advisory services described herein.</w:t>
      </w:r>
    </w:p>
    <w:p>
      <w:pPr>
        <w:numPr>
          <w:ilvl w:val="0"/>
          <w:numId w:val="1001"/>
        </w:numPr>
        <w:pStyle w:val="Compact"/>
      </w:pPr>
      <w:r>
        <w:t xml:space="preserve">All tariff classifications, duty assessments, and regulatory determinations made by the Customs Officer are final and binding unless formally appealed through the Korean Customs Service administrative review process within 60 days of this Invoice date.</w:t>
      </w:r>
    </w:p>
    <w:p>
      <w:pPr>
        <w:numPr>
          <w:ilvl w:val="0"/>
          <w:numId w:val="1001"/>
        </w:numPr>
        <w:pStyle w:val="Compact"/>
      </w:pPr>
      <w:r>
        <w:t xml:space="preserve">The billed party acknowledges that all goods processed under this Invoice have been examined in compliance with the South Korea Seoul customs inspection protocols, including X-ray scanning, physical examination, and documentary verification as required by law.</w:t>
      </w:r>
    </w:p>
    <w:p>
      <w:pPr>
        <w:numPr>
          <w:ilvl w:val="0"/>
          <w:numId w:val="1001"/>
        </w:numPr>
        <w:pStyle w:val="Compact"/>
      </w:pPr>
      <w:r>
        <w:t xml:space="preserve">This Invoice is valid for a period of 90 days from the issue date. After this period, the Customs Officer's office reserves the right to reissue the Invoice with applicable administrative surcharges.</w:t>
      </w:r>
    </w:p>
    <w:p>
      <w:pPr>
        <w:numPr>
          <w:ilvl w:val="0"/>
          <w:numId w:val="1001"/>
        </w:numPr>
        <w:pStyle w:val="Compact"/>
      </w:pPr>
      <w:r>
        <w:t xml:space="preserve">All personal data contained in this Invoice is processed in accordance with the Personal Information Protection Act of the Republic of Korea. The Customs Officer and the Seoul Metropolitan Customs Office shall not disclose any information to third parties without written consent, except as required by law.</w:t>
      </w:r>
    </w:p>
    <w:p>
      <w:pPr>
        <w:numPr>
          <w:ilvl w:val="0"/>
          <w:numId w:val="1001"/>
        </w:numPr>
        <w:pStyle w:val="Compact"/>
      </w:pPr>
      <w:r>
        <w:t xml:space="preserve">For any questions or disputes regarding this Invoice, the billed party shall contact the Customs Officer directly at the Seoul Metropolitan Customs Office, 123 Hangang-daero, Yongsan-gu, Seoul, South Korea, or via the official email address provided above.</w:t>
      </w:r>
    </w:p>
    <w:bookmarkEnd w:id="26"/>
    <w:p>
      <w:pPr>
        <w:pStyle w:val="FirstParagraph"/>
      </w:pPr>
      <w:r>
        <w:rPr>
          <w:bCs/>
          <w:b/>
        </w:rPr>
        <w:t xml:space="preserve">Seoul Metropolitan Customs Office</w:t>
      </w:r>
      <w:r>
        <w:t xml:space="preserve"> </w:t>
      </w:r>
      <w:r>
        <w:t xml:space="preserve">| 123, Hangang-daero, Yongsan-gu, Seoul 04320, South Korea</w:t>
      </w:r>
    </w:p>
    <w:p>
      <w:pPr>
        <w:pStyle w:val="BodyText"/>
      </w:pPr>
      <w:r>
        <w:t xml:space="preserve">Phone: +82-2-3456-7890 | Fax: +82-2-3456-7899 | Website: www.customs.go.kr</w:t>
      </w:r>
    </w:p>
    <w:p>
      <w:pPr>
        <w:pStyle w:val="BodyText"/>
      </w:pPr>
      <w:r>
        <w:t xml:space="preserve">This Invoice was generated electronically and is valid without a physical signature in accordance with the Electronic Documents and Transactions Act of the Republic of Korea.</w:t>
      </w:r>
    </w:p>
    <w:p>
      <w:pPr>
        <w:pStyle w:val="BodyText"/>
      </w:pPr>
      <w:r>
        <w:t xml:space="preserve">Invoice No. SK-SEOUL-CO-2025-04872 | Customs Officer: Park Ji-hoon (Badge CO-SEOUL-2019-0342) | Jurisdiction: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South Korea Seoul</dc:title>
  <dc:creator/>
  <dc:language>en</dc:language>
  <cp:keywords/>
  <dcterms:created xsi:type="dcterms:W3CDTF">2026-10-10T09:40:58Z</dcterms:created>
  <dcterms:modified xsi:type="dcterms:W3CDTF">2026-10-10T09:40:58Z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