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insight-analytics-solutions-llc"/>
    <w:p>
      <w:pPr>
        <w:pStyle w:val="Heading1"/>
      </w:pPr>
      <w:r>
        <w:t xml:space="preserve">Insight Analytics Solutions LLC</w:t>
      </w:r>
    </w:p>
    <w:p>
      <w:pPr>
        <w:pStyle w:val="FirstParagraph"/>
      </w:pPr>
      <w:r>
        <w:t xml:space="preserve">Professional Data Science &amp; Analytics Services</w:t>
      </w:r>
    </w:p>
    <w:p>
      <w:pPr>
        <w:pStyle w:val="BodyText"/>
      </w:pPr>
      <w:r>
        <w:t xml:space="preserve">Office 42, Wazir Akbar Khan Road</w:t>
      </w:r>
    </w:p>
    <w:p>
      <w:pPr>
        <w:pStyle w:val="BodyText"/>
      </w:pPr>
      <w:r>
        <w:t xml:space="preserve">Afghanistan Kabul, 1001</w:t>
      </w:r>
    </w:p>
    <w:p>
      <w:pPr>
        <w:pStyle w:val="BodyText"/>
      </w:pPr>
      <w:r>
        <w:t xml:space="preserve">Email: billing@insightanalytics.af</w:t>
      </w:r>
    </w:p>
    <w:p>
      <w:pPr>
        <w:pStyle w:val="BodyText"/>
      </w:pPr>
      <w:r>
        <w:t xml:space="preserve">Phone: +93 700 123 456</w:t>
      </w:r>
    </w:p>
    <w:bookmarkEnd w:id="20"/>
    <w:bookmarkStart w:id="21" w:name="invoice"/>
    <w:p>
      <w:pPr>
        <w:pStyle w:val="Heading2"/>
      </w:pPr>
      <w:r>
        <w:t xml:space="preserve">INVOICE</w:t>
      </w:r>
    </w:p>
    <w:p>
      <w:pPr>
        <w:pStyle w:val="FirstParagraph"/>
      </w:pPr>
      <w:r>
        <w:t xml:space="preserve">Invoice Number: INV-2025-AFK-0047</w:t>
      </w:r>
    </w:p>
    <w:p>
      <w:pPr>
        <w:pStyle w:val="BodyText"/>
      </w:pPr>
      <w:r>
        <w:t xml:space="preserve">Issue Date: June 15, 2025</w:t>
      </w:r>
    </w:p>
    <w:p>
      <w:pPr>
        <w:pStyle w:val="BodyText"/>
      </w:pPr>
      <w:r>
        <w:t xml:space="preserve">Due Date: July 15, 2025</w:t>
      </w:r>
    </w:p>
    <w:bookmarkEnd w:id="21"/>
    <w:bookmarkStart w:id="22" w:name="bill-to"/>
    <w:p>
      <w:pPr>
        <w:pStyle w:val="Heading3"/>
      </w:pPr>
      <w:r>
        <w:t xml:space="preserve">Bill To</w:t>
      </w:r>
    </w:p>
    <w:p>
      <w:pPr>
        <w:pStyle w:val="FirstParagraph"/>
      </w:pPr>
      <w:r>
        <w:rPr>
          <w:bCs/>
          <w:b/>
        </w:rPr>
        <w:t xml:space="preserve">Kabul Development Authority</w:t>
      </w:r>
    </w:p>
    <w:p>
      <w:pPr>
        <w:pStyle w:val="BodyText"/>
      </w:pPr>
      <w:r>
        <w:t xml:space="preserve">Ministry of Rural Rehabilitation &amp; Development</w:t>
      </w:r>
    </w:p>
    <w:p>
      <w:pPr>
        <w:pStyle w:val="BodyText"/>
      </w:pPr>
      <w:r>
        <w:t xml:space="preserve">Shah Do Shamshir Street</w:t>
      </w:r>
    </w:p>
    <w:p>
      <w:pPr>
        <w:pStyle w:val="BodyText"/>
      </w:pPr>
      <w:r>
        <w:t xml:space="preserve">Afghanistan Kabul, 1001</w:t>
      </w:r>
    </w:p>
    <w:p>
      <w:pPr>
        <w:pStyle w:val="BodyText"/>
      </w:pPr>
      <w:r>
        <w:t xml:space="preserve">Attn: Dr. Ahmad Karimi, Director of Planning</w:t>
      </w:r>
    </w:p>
    <w:bookmarkEnd w:id="22"/>
    <w:bookmarkStart w:id="23" w:name="service-provider"/>
    <w:p>
      <w:pPr>
        <w:pStyle w:val="Heading3"/>
      </w:pPr>
      <w:r>
        <w:t xml:space="preserve">Service Provider</w:t>
      </w:r>
    </w:p>
    <w:p>
      <w:pPr>
        <w:pStyle w:val="FirstParagraph"/>
      </w:pPr>
      <w:r>
        <w:rPr>
          <w:bCs/>
          <w:b/>
        </w:rPr>
        <w:t xml:space="preserve">Insight Analytics Solutions LLC</w:t>
      </w:r>
    </w:p>
    <w:p>
      <w:pPr>
        <w:pStyle w:val="BodyText"/>
      </w:pPr>
      <w:r>
        <w:t xml:space="preserve">Lead Data Scientist: Dr. Layla Nazari</w:t>
      </w:r>
    </w:p>
    <w:p>
      <w:pPr>
        <w:pStyle w:val="BodyText"/>
      </w:pPr>
      <w:r>
        <w:t xml:space="preserve">Specialization: Predictive Modeling &amp; NLP</w:t>
      </w:r>
    </w:p>
    <w:p>
      <w:pPr>
        <w:pStyle w:val="BodyText"/>
      </w:pPr>
      <w:r>
        <w:t xml:space="preserve">Registered in Afghanistan Kabul</w:t>
      </w:r>
    </w:p>
    <w:p>
      <w:pPr>
        <w:pStyle w:val="BodyText"/>
      </w:pPr>
      <w:r>
        <w:t xml:space="preserve">Tax ID: AFK-DS-2024-8891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Data Scientist Role</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Initial data assessment and infrastructure audit for the Kabul Development Authority's agricultural yield prediction system. The Data Scientist conducted a comprehensive review of existing datasets collected across 34 provinces in Afghanistan Kabul and surrounding regions.</w:t>
            </w:r>
          </w:p>
        </w:tc>
        <w:tc>
          <w:tcPr/>
          <w:p>
            <w:pPr>
              <w:pStyle w:val="Compact"/>
              <w:jc w:val="left"/>
            </w:pPr>
            <w:r>
              <w:t xml:space="preserve">Lead Data Scientist</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2</w:t>
            </w:r>
          </w:p>
        </w:tc>
        <w:tc>
          <w:tcPr/>
          <w:p>
            <w:pPr>
              <w:pStyle w:val="Compact"/>
              <w:jc w:val="left"/>
            </w:pPr>
            <w:r>
              <w:t xml:space="preserve">Development and deployment of machine learning models for crop yield forecasting. The Data Scientist engineered features from satellite imagery, weather patterns, and soil composition data specific to the Afghanistan Kabul agricultural zone.</w:t>
            </w:r>
          </w:p>
        </w:tc>
        <w:tc>
          <w:tcPr/>
          <w:p>
            <w:pPr>
              <w:pStyle w:val="Compact"/>
              <w:jc w:val="left"/>
            </w:pPr>
            <w:r>
              <w:t xml:space="preserve">Senior Data Scientist</w:t>
            </w:r>
          </w:p>
        </w:tc>
        <w:tc>
          <w:tcPr/>
          <w:p>
            <w:pPr>
              <w:pStyle w:val="Compact"/>
              <w:jc w:val="left"/>
            </w:pPr>
            <w:r>
              <w:t xml:space="preserve">80</w:t>
            </w:r>
          </w:p>
        </w:tc>
        <w:tc>
          <w:tcPr/>
          <w:p>
            <w:pPr>
              <w:pStyle w:val="Compact"/>
              <w:jc w:val="left"/>
            </w:pPr>
            <w:r>
              <w:t xml:space="preserve">95.00</w:t>
            </w:r>
          </w:p>
        </w:tc>
        <w:tc>
          <w:tcPr/>
          <w:p>
            <w:pPr>
              <w:pStyle w:val="Compact"/>
              <w:jc w:val="left"/>
            </w:pPr>
            <w:r>
              <w:t xml:space="preserve">7,600.00</w:t>
            </w:r>
          </w:p>
        </w:tc>
      </w:tr>
      <w:tr>
        <w:tc>
          <w:tcPr/>
          <w:p>
            <w:pPr>
              <w:pStyle w:val="Compact"/>
              <w:jc w:val="left"/>
            </w:pPr>
            <w:r>
              <w:t xml:space="preserve">3</w:t>
            </w:r>
          </w:p>
        </w:tc>
        <w:tc>
          <w:tcPr/>
          <w:p>
            <w:pPr>
              <w:pStyle w:val="Compact"/>
              <w:jc w:val="left"/>
            </w:pPr>
            <w:r>
              <w:t xml:space="preserve">Construction of a natural language processing pipeline to process Pashto and Dari-language field reports submitted by local agricultural officers in Afghanistan Kabul. The Data Scientist trained custom tokenization models for regional dialects.</w:t>
            </w:r>
          </w:p>
        </w:tc>
        <w:tc>
          <w:tcPr/>
          <w:p>
            <w:pPr>
              <w:pStyle w:val="Compact"/>
              <w:jc w:val="left"/>
            </w:pPr>
            <w:r>
              <w:t xml:space="preserve">Data Scientist (NLP)</w:t>
            </w:r>
          </w:p>
        </w:tc>
        <w:tc>
          <w:tcPr/>
          <w:p>
            <w:pPr>
              <w:pStyle w:val="Compact"/>
              <w:jc w:val="left"/>
            </w:pPr>
            <w:r>
              <w:t xml:space="preserve">60</w:t>
            </w:r>
          </w:p>
        </w:tc>
        <w:tc>
          <w:tcPr/>
          <w:p>
            <w:pPr>
              <w:pStyle w:val="Compact"/>
              <w:jc w:val="left"/>
            </w:pPr>
            <w:r>
              <w:t xml:space="preserve">90.00</w:t>
            </w:r>
          </w:p>
        </w:tc>
        <w:tc>
          <w:tcPr/>
          <w:p>
            <w:pPr>
              <w:pStyle w:val="Compact"/>
              <w:jc w:val="left"/>
            </w:pPr>
            <w:r>
              <w:t xml:space="preserve">5,400.00</w:t>
            </w:r>
          </w:p>
        </w:tc>
      </w:tr>
      <w:tr>
        <w:tc>
          <w:tcPr/>
          <w:p>
            <w:pPr>
              <w:pStyle w:val="Compact"/>
              <w:jc w:val="left"/>
            </w:pPr>
            <w:r>
              <w:t xml:space="preserve">4</w:t>
            </w:r>
          </w:p>
        </w:tc>
        <w:tc>
          <w:tcPr/>
          <w:p>
            <w:pPr>
              <w:pStyle w:val="Compact"/>
              <w:jc w:val="left"/>
            </w:pPr>
            <w:r>
              <w:t xml:space="preserve">Dashboard design and implementation for real-time monitoring of agricultural indicators. The Data Scientist collaborated with the Kabul Development Authority's IT team to ensure the visualization platform was accessible via the limited bandwidth infrastructure available in Afghanistan Kabul.</w:t>
            </w:r>
          </w:p>
        </w:tc>
        <w:tc>
          <w:tcPr/>
          <w:p>
            <w:pPr>
              <w:pStyle w:val="Compact"/>
              <w:jc w:val="left"/>
            </w:pPr>
            <w:r>
              <w:t xml:space="preserve">Data Scientist (Visualization)</w:t>
            </w:r>
          </w:p>
        </w:tc>
        <w:tc>
          <w:tcPr/>
          <w:p>
            <w:pPr>
              <w:pStyle w:val="Compact"/>
              <w:jc w:val="left"/>
            </w:pPr>
            <w:r>
              <w:t xml:space="preserve">50</w:t>
            </w:r>
          </w:p>
        </w:tc>
        <w:tc>
          <w:tcPr/>
          <w:p>
            <w:pPr>
              <w:pStyle w:val="Compact"/>
              <w:jc w:val="left"/>
            </w:pPr>
            <w:r>
              <w:t xml:space="preserve">80.00</w:t>
            </w:r>
          </w:p>
        </w:tc>
        <w:tc>
          <w:tcPr/>
          <w:p>
            <w:pPr>
              <w:pStyle w:val="Compact"/>
              <w:jc w:val="left"/>
            </w:pPr>
            <w:r>
              <w:t xml:space="preserve">4,000.00</w:t>
            </w:r>
          </w:p>
        </w:tc>
      </w:tr>
      <w:tr>
        <w:tc>
          <w:tcPr/>
          <w:p>
            <w:pPr>
              <w:pStyle w:val="Compact"/>
              <w:jc w:val="left"/>
            </w:pPr>
            <w:r>
              <w:t xml:space="preserve">5</w:t>
            </w:r>
          </w:p>
        </w:tc>
        <w:tc>
          <w:tcPr/>
          <w:p>
            <w:pPr>
              <w:pStyle w:val="Compact"/>
              <w:jc w:val="left"/>
            </w:pPr>
            <w:r>
              <w:t xml:space="preserve">Training workshop for 15 staff members of the Kabul Development Authority on data literacy, model interpretation, and basic statistical analysis. The Data Scientist delivered a two-day intensive program tailored to the operational context of Afghanistan Kabul.</w:t>
            </w:r>
          </w:p>
        </w:tc>
        <w:tc>
          <w:tcPr/>
          <w:p>
            <w:pPr>
              <w:pStyle w:val="Compact"/>
              <w:jc w:val="left"/>
            </w:pPr>
            <w:r>
              <w:t xml:space="preserve">Data Scientist (Training)</w:t>
            </w:r>
          </w:p>
        </w:tc>
        <w:tc>
          <w:tcPr/>
          <w:p>
            <w:pPr>
              <w:pStyle w:val="Compact"/>
              <w:jc w:val="left"/>
            </w:pPr>
            <w:r>
              <w:t xml:space="preserve">16</w:t>
            </w:r>
          </w:p>
        </w:tc>
        <w:tc>
          <w:tcPr/>
          <w:p>
            <w:pPr>
              <w:pStyle w:val="Compact"/>
              <w:jc w:val="left"/>
            </w:pPr>
            <w:r>
              <w:t xml:space="preserve">120.00</w:t>
            </w:r>
          </w:p>
        </w:tc>
        <w:tc>
          <w:tcPr/>
          <w:p>
            <w:pPr>
              <w:pStyle w:val="Compact"/>
              <w:jc w:val="left"/>
            </w:pPr>
            <w:r>
              <w:t xml:space="preserve">1,920.00</w:t>
            </w:r>
          </w:p>
        </w:tc>
      </w:tr>
      <w:tr>
        <w:tc>
          <w:tcPr/>
          <w:p>
            <w:pPr>
              <w:pStyle w:val="Compact"/>
              <w:jc w:val="left"/>
            </w:pPr>
            <w:r>
              <w:t xml:space="preserve">6</w:t>
            </w:r>
          </w:p>
        </w:tc>
        <w:tc>
          <w:tcPr/>
          <w:p>
            <w:pPr>
              <w:pStyle w:val="Compact"/>
              <w:jc w:val="left"/>
            </w:pPr>
            <w:r>
              <w:t xml:space="preserve">Post-deployment maintenance, model retraining, and performance tuning for a 30-day period following the initial launch in Afghanistan Kabul. The Data Scientist monitored model drift and adjusted hyperparameters to maintain accuracy above 92 percent.</w:t>
            </w:r>
          </w:p>
        </w:tc>
        <w:tc>
          <w:tcPr/>
          <w:p>
            <w:pPr>
              <w:pStyle w:val="Compact"/>
              <w:jc w:val="left"/>
            </w:pPr>
            <w:r>
              <w:t xml:space="preserve">Data Scientist (Maintenance)</w:t>
            </w:r>
          </w:p>
        </w:tc>
        <w:tc>
          <w:tcPr/>
          <w:p>
            <w:pPr>
              <w:pStyle w:val="Compact"/>
              <w:jc w:val="left"/>
            </w:pPr>
            <w:r>
              <w:t xml:space="preserve">30</w:t>
            </w:r>
          </w:p>
        </w:tc>
        <w:tc>
          <w:tcPr/>
          <w:p>
            <w:pPr>
              <w:pStyle w:val="Compact"/>
              <w:jc w:val="left"/>
            </w:pPr>
            <w:r>
              <w:t xml:space="preserve">75.00</w:t>
            </w:r>
          </w:p>
        </w:tc>
        <w:tc>
          <w:tcPr/>
          <w:p>
            <w:pPr>
              <w:pStyle w:val="Compact"/>
              <w:jc w:val="left"/>
            </w:pPr>
            <w:r>
              <w:t xml:space="preserve">2,250.00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$24,570.00</w:t>
            </w:r>
          </w:p>
        </w:tc>
      </w:tr>
      <w:tr>
        <w:tc>
          <w:tcPr/>
          <w:p>
            <w:pPr>
              <w:pStyle w:val="Compact"/>
              <w:jc w:val="left"/>
            </w:pPr>
            <w:r>
              <w:t xml:space="preserve">VAT (10% - Afghanistan Kabul)</w:t>
            </w:r>
          </w:p>
        </w:tc>
        <w:tc>
          <w:tcPr/>
          <w:p>
            <w:pPr>
              <w:pStyle w:val="Compact"/>
              <w:jc w:val="right"/>
            </w:pPr>
            <w:r>
              <w:t xml:space="preserve">$2,457.00</w:t>
            </w:r>
          </w:p>
        </w:tc>
      </w:tr>
      <w:tr>
        <w:tc>
          <w:tcPr/>
          <w:p>
            <w:pPr>
              <w:pStyle w:val="Compact"/>
              <w:jc w:val="left"/>
            </w:pPr>
            <w:r>
              <w:t xml:space="preserve">Travel &amp; Accommodation (Kabul)</w:t>
            </w:r>
          </w:p>
        </w:tc>
        <w:tc>
          <w:tcPr/>
          <w:p>
            <w:pPr>
              <w:pStyle w:val="Compact"/>
              <w:jc w:val="right"/>
            </w:pPr>
            <w:r>
              <w:t xml:space="preserve">$1,200.00</w:t>
            </w:r>
          </w:p>
        </w:tc>
      </w:tr>
      <w:tr>
        <w:tc>
          <w:tcPr/>
          <w:p>
            <w:pPr>
              <w:pStyle w:val="Compact"/>
              <w:jc w:val="left"/>
            </w:pPr>
            <w:r>
              <w:t xml:space="preserve">Discount (Early Payment - 5%)</w:t>
            </w:r>
          </w:p>
        </w:tc>
        <w:tc>
          <w:tcPr/>
          <w:p>
            <w:pPr>
              <w:pStyle w:val="Compact"/>
              <w:jc w:val="right"/>
            </w:pPr>
            <w:r>
              <w:t xml:space="preserve">-$1,228.50</w:t>
            </w:r>
          </w:p>
        </w:tc>
      </w:tr>
      <w:tr>
        <w:tc>
          <w:tcPr/>
          <w:p>
            <w:pPr>
              <w:pStyle w:val="Compact"/>
              <w:jc w:val="left"/>
            </w:pPr>
            <w:r>
              <w:t xml:space="preserve">Grand Total Due</w:t>
            </w:r>
          </w:p>
        </w:tc>
        <w:tc>
          <w:tcPr/>
          <w:p>
            <w:pPr>
              <w:pStyle w:val="Compact"/>
              <w:jc w:val="right"/>
            </w:pPr>
            <w:r>
              <w:t xml:space="preserve">$26,998.50</w:t>
            </w:r>
          </w:p>
        </w:tc>
      </w:tr>
    </w:tbl>
    <w:bookmarkStart w:id="24" w:name="payment-terms-instructions"/>
    <w:p>
      <w:pPr>
        <w:pStyle w:val="Heading3"/>
      </w:pPr>
      <w:r>
        <w:t xml:space="preserve">Payment Terms &amp; Instructions</w:t>
      </w:r>
    </w:p>
    <w:p>
      <w:pPr>
        <w:pStyle w:val="FirstParagraph"/>
      </w:pPr>
      <w:r>
        <w:t xml:space="preserve">This Invoice is payable within thirty (30) days of the issue date. Payment is due no later than July 15, 2025.</w:t>
      </w:r>
    </w:p>
    <w:p>
      <w:pPr>
        <w:pStyle w:val="BodyText"/>
      </w:pPr>
      <w:r>
        <w:t xml:space="preserve">Bank: Afghanistan International Bank, Kabul Branch</w:t>
      </w:r>
    </w:p>
    <w:p>
      <w:pPr>
        <w:pStyle w:val="BodyText"/>
      </w:pPr>
      <w:r>
        <w:t xml:space="preserve">Account Name: Insight Analytics Solutions LLC</w:t>
      </w:r>
    </w:p>
    <w:p>
      <w:pPr>
        <w:pStyle w:val="BodyText"/>
      </w:pPr>
      <w:r>
        <w:t xml:space="preserve">Account Number: 0045-8821-3376-9912</w:t>
      </w:r>
    </w:p>
    <w:p>
      <w:pPr>
        <w:pStyle w:val="BodyText"/>
      </w:pPr>
      <w:r>
        <w:t xml:space="preserve">SWIFT Code: AIBKAFKA</w:t>
      </w:r>
    </w:p>
    <w:p>
      <w:pPr>
        <w:pStyle w:val="BodyText"/>
      </w:pPr>
      <w:r>
        <w:t xml:space="preserve">Reference: Please cite Invoice Number INV-2025-AFK-0047 in all correspondence.</w:t>
      </w:r>
    </w:p>
    <w:p>
      <w:pPr>
        <w:pStyle w:val="BodyText"/>
      </w:pPr>
      <w:r>
        <w:t xml:space="preserve">Payments made after the due date will be subject to a 2% monthly late fee as per the service agreement signed in Afghanistan Kabul.</w:t>
      </w:r>
    </w:p>
    <w:bookmarkEnd w:id="24"/>
    <w:bookmarkStart w:id="25" w:name="additional-notes-regarding-this-invoice"/>
    <w:p>
      <w:pPr>
        <w:pStyle w:val="Heading3"/>
      </w:pPr>
      <w:r>
        <w:t xml:space="preserve">Additional Notes Regarding This Invoice</w:t>
      </w:r>
    </w:p>
    <w:p>
      <w:pPr>
        <w:pStyle w:val="FirstParagraph"/>
      </w:pPr>
      <w:r>
        <w:t xml:space="preserve">This Invoice covers all Data Scientist services rendered between May 1, 2025, and June 10, 2025, in support of the Kabul Development Authority's Agricultural Intelligence Initiative. All work was performed by qualified Data Scientist professionals registered and operating within Afghanistan Kabul.</w:t>
      </w:r>
    </w:p>
    <w:p>
      <w:pPr>
        <w:pStyle w:val="BodyText"/>
      </w:pPr>
      <w:r>
        <w:t xml:space="preserve">The Data Scientist team adhered to all data governance standards established by the Afghan Ministry of Information and Communication Technology. All source data, model artifacts, and documentation have been delivered to the Kabul Development Authority's secure server located in Afghanistan Kabul.</w:t>
      </w:r>
    </w:p>
    <w:p>
      <w:pPr>
        <w:pStyle w:val="BodyText"/>
      </w:pPr>
      <w:r>
        <w:t xml:space="preserve">Should the client require additional Data Scientist consultation, extended model development, or further training sessions in Afghanistan Kabul, a separate Invoice will be generated upon written request. Please direct all inquiries regarding this Invoice to the billing department at billing@insightanalytics.af.</w:t>
      </w:r>
    </w:p>
    <w:p>
      <w:pPr>
        <w:pStyle w:val="BodyText"/>
      </w:pPr>
      <w:r>
        <w:t xml:space="preserve">This Invoice is valid for 90 days from the date of issue. After this period, a revised Invoice reflecting current rates will be required.</w:t>
      </w:r>
    </w:p>
    <w:bookmarkEnd w:id="25"/>
    <w:p>
      <w:pPr>
        <w:pStyle w:val="BodyText"/>
      </w:pPr>
      <w:r>
        <w:rPr>
          <w:bCs/>
          <w:b/>
        </w:rPr>
        <w:t xml:space="preserve">Insight Analytics Solutions LLC</w:t>
      </w:r>
      <w:r>
        <w:t xml:space="preserve"> </w:t>
      </w:r>
      <w:r>
        <w:t xml:space="preserve">| Professional Data Science Services | Afghanistan Kabul</w:t>
      </w:r>
    </w:p>
    <w:p>
      <w:pPr>
        <w:pStyle w:val="BodyText"/>
      </w:pPr>
      <w:r>
        <w:t xml:space="preserve">Registered Business No: AFK-COM-2023-4452 | Tax Registration: AFK-DS-2024-8891</w:t>
      </w:r>
    </w:p>
    <w:p>
      <w:pPr>
        <w:pStyle w:val="BodyText"/>
      </w:pPr>
      <w:r>
        <w:t xml:space="preserve">This Invoice was generated electronically and is valid without a physical signature.</w:t>
      </w:r>
    </w:p>
    <w:p>
      <w:pPr>
        <w:pStyle w:val="BodyText"/>
      </w:pPr>
      <w:r>
        <w:t xml:space="preserve">Thank you for your business. We appreciate the opportunity to serve as your Data Science partner in Afghanistan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Afghanistan Kabul</dc:title>
  <dc:creator/>
  <dc:language>en</dc:language>
  <cp:keywords/>
  <dcterms:created xsi:type="dcterms:W3CDTF">2026-10-10T02:46:01Z</dcterms:created>
  <dcterms:modified xsi:type="dcterms:W3CDTF">2026-10-10T02:46:01Z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