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Invoice No: INV-2025-DS-BRU-0047</w:t>
      </w:r>
    </w:p>
    <w:p>
      <w:pPr>
        <w:pStyle w:val="BodyText"/>
      </w:pPr>
      <w:r>
        <w:t xml:space="preserve">Date of Issue: 15 June 2025</w:t>
      </w:r>
    </w:p>
    <w:p>
      <w:pPr>
        <w:pStyle w:val="BodyText"/>
      </w:pPr>
      <w:r>
        <w:t xml:space="preserve">Due Date: 15 July 2025</w:t>
      </w:r>
    </w:p>
    <w:p>
      <w:pPr>
        <w:pStyle w:val="BodyText"/>
      </w:pPr>
      <w:r>
        <w:t xml:space="preserve">Data Scientist Services – Belgium Brussels</w:t>
      </w:r>
    </w:p>
    <w:bookmarkStart w:id="20" w:name="service-provider-data-scientist"/>
    <w:p>
      <w:pPr>
        <w:pStyle w:val="Heading3"/>
      </w:pPr>
      <w:r>
        <w:t xml:space="preserve">Service Provider (Data Scientist)</w:t>
      </w:r>
    </w:p>
    <w:p>
      <w:pPr>
        <w:pStyle w:val="FirstParagraph"/>
      </w:pPr>
      <w:r>
        <w:rPr>
          <w:bCs/>
          <w:b/>
        </w:rPr>
        <w:t xml:space="preserve">Dr. Alexander Vermeulen</w:t>
      </w:r>
      <w:r>
        <w:br/>
      </w:r>
      <w:r>
        <w:t xml:space="preserve">Independent Data Scientist</w:t>
      </w:r>
      <w:r>
        <w:br/>
      </w:r>
      <w:r>
        <w:t xml:space="preserve">Avenue Louise 425, 1050</w:t>
      </w:r>
      <w:r>
        <w:br/>
      </w:r>
      <w:r>
        <w:t xml:space="preserve">Brussels, Belgium</w:t>
      </w:r>
      <w:r>
        <w:br/>
      </w:r>
      <w:r>
        <w:t xml:space="preserve">VAT No: BE 0789.456.321</w:t>
      </w:r>
      <w:r>
        <w:br/>
      </w:r>
      <w:r>
        <w:t xml:space="preserve">IBAN: BE68 5390 0754 7034</w:t>
      </w:r>
      <w:r>
        <w:br/>
      </w:r>
      <w:r>
        <w:t xml:space="preserve">Email: a.vermeulen@datascientist.be</w:t>
      </w:r>
      <w:r>
        <w:br/>
      </w:r>
      <w:r>
        <w:t xml:space="preserve">Phone: +32 2 555 0147</w:t>
      </w:r>
    </w:p>
    <w:bookmarkEnd w:id="20"/>
    <w:bookmarkStart w:id="21" w:name="bill-to-client"/>
    <w:p>
      <w:pPr>
        <w:pStyle w:val="Heading3"/>
      </w:pPr>
      <w:r>
        <w:t xml:space="preserve">Bill To (Client)</w:t>
      </w:r>
    </w:p>
    <w:p>
      <w:pPr>
        <w:pStyle w:val="FirstParagraph"/>
      </w:pPr>
      <w:r>
        <w:rPr>
          <w:bCs/>
          <w:b/>
        </w:rPr>
        <w:t xml:space="preserve">Brussels Innovation Hub S.A.</w:t>
      </w:r>
      <w:r>
        <w:br/>
      </w:r>
      <w:r>
        <w:t xml:space="preserve">Rue de la Loi 180</w:t>
      </w:r>
      <w:r>
        <w:br/>
      </w:r>
      <w:r>
        <w:t xml:space="preserve">1040 Brussels, Belgium</w:t>
      </w:r>
      <w:r>
        <w:br/>
      </w:r>
      <w:r>
        <w:t xml:space="preserve">VAT No: BE 0812.345.678</w:t>
      </w:r>
      <w:r>
        <w:br/>
      </w:r>
      <w:r>
        <w:t xml:space="preserve">Contact: Ms. Catherine De Smet, Procurement Director</w:t>
      </w:r>
      <w:r>
        <w:br/>
      </w:r>
      <w:r>
        <w:t xml:space="preserve">Email: c.desmet@brusselsinnovationhub.be</w:t>
      </w:r>
    </w:p>
    <w:bookmarkEnd w:id="21"/>
    <w:p>
      <w:pPr>
        <w:pStyle w:val="BodyText"/>
      </w:pPr>
      <w:r>
        <w:t xml:space="preserve">Description of Data Scientist Services Rendered in Belgium Brussels</w:t>
      </w:r>
    </w:p>
    <w:p>
      <w:pPr>
        <w:pStyle w:val="BodyText"/>
      </w:pPr>
      <w:r>
        <w:t xml:space="preserve">This Invoice documents the professional services provided by the undersigned Data Scientist to Brussels Innovation Hub S.A. during the period of 1 March 2025 through 31 May 2025. All Data Scientist engagements were conducted in compliance with the professional standards and regulatory frameworks applicable in Belgium Brussels, including adherence to the Belgian Data Protection Act and the General Data Protection Regulation (GDPR) as enforced by the Belgian Data Protection Authority (APD/GBA) headquartered in Brussels.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Data Scientist 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predictive modelling and machine learning pipeline development for client's retail analytics platform. Data Scientist conducted exploratory data analysis, feature engineering, and model training using Python, scikit-learn, and TensorFlow frameworks.</w:t>
            </w:r>
          </w:p>
        </w:tc>
        <w:tc>
          <w:tcPr/>
          <w:p>
            <w:pPr>
              <w:pStyle w:val="Compact"/>
              <w:jc w:val="left"/>
            </w:pPr>
            <w:r>
              <w:t xml:space="preserve">Mar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02</w:t>
            </w:r>
          </w:p>
        </w:tc>
        <w:tc>
          <w:tcPr/>
          <w:p>
            <w:pPr>
              <w:pStyle w:val="Compact"/>
              <w:jc w:val="left"/>
            </w:pPr>
            <w:r>
              <w:t xml:space="preserve">Statistical analysis and A/B testing framework design for the client's digital marketing division. The Data Scientist prepared comprehensive statistical reports, confidence interval analyses, and hypothesis testing documentation in accordance with Belgian business reporting standards.</w:t>
            </w:r>
          </w:p>
        </w:tc>
        <w:tc>
          <w:tcPr/>
          <w:p>
            <w:pPr>
              <w:pStyle w:val="Compact"/>
              <w:jc w:val="left"/>
            </w:pPr>
            <w:r>
              <w:t xml:space="preserve">Apr 2025</w:t>
            </w:r>
          </w:p>
        </w:tc>
        <w:tc>
          <w:tcPr/>
          <w:p>
            <w:pPr>
              <w:pStyle w:val="Compact"/>
              <w:jc w:val="left"/>
            </w:pPr>
            <w:r>
              <w:t xml:space="preserve">64</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03</w:t>
            </w:r>
          </w:p>
        </w:tc>
        <w:tc>
          <w:tcPr/>
          <w:p>
            <w:pPr>
              <w:pStyle w:val="Compact"/>
              <w:jc w:val="left"/>
            </w:pPr>
            <w:r>
              <w:t xml:space="preserve">Natural Language Processing (NLP) solution architecture and implementation for multilingual customer feedback analysis (Dutch, French, and English). Data Scientist delivered a production-ready NLP pipeline with sentiment classification and topic modelling capabilities.</w:t>
            </w:r>
          </w:p>
        </w:tc>
        <w:tc>
          <w:tcPr/>
          <w:p>
            <w:pPr>
              <w:pStyle w:val="Compact"/>
              <w:jc w:val="left"/>
            </w:pPr>
            <w:r>
              <w:t xml:space="preserve">Apr 2025</w:t>
            </w:r>
          </w:p>
        </w:tc>
        <w:tc>
          <w:tcPr/>
          <w:p>
            <w:pPr>
              <w:pStyle w:val="Compact"/>
              <w:jc w:val="left"/>
            </w:pPr>
            <w:r>
              <w:t xml:space="preserve">72</w:t>
            </w:r>
          </w:p>
        </w:tc>
        <w:tc>
          <w:tcPr/>
          <w:p>
            <w:pPr>
              <w:pStyle w:val="Compact"/>
              <w:jc w:val="left"/>
            </w:pPr>
            <w:r>
              <w:t xml:space="preserve">€95.00</w:t>
            </w:r>
          </w:p>
        </w:tc>
        <w:tc>
          <w:tcPr/>
          <w:p>
            <w:pPr>
              <w:pStyle w:val="Compact"/>
              <w:jc w:val="left"/>
            </w:pPr>
            <w:r>
              <w:t xml:space="preserve">€6,840.00</w:t>
            </w:r>
          </w:p>
        </w:tc>
      </w:tr>
      <w:tr>
        <w:tc>
          <w:tcPr/>
          <w:p>
            <w:pPr>
              <w:pStyle w:val="Compact"/>
              <w:jc w:val="left"/>
            </w:pPr>
            <w:r>
              <w:t xml:space="preserve">04</w:t>
            </w:r>
          </w:p>
        </w:tc>
        <w:tc>
          <w:tcPr/>
          <w:p>
            <w:pPr>
              <w:pStyle w:val="Compact"/>
              <w:jc w:val="left"/>
            </w:pPr>
            <w:r>
              <w:t xml:space="preserve">Data governance consulting and GDPR compliance audit for the client's data warehouse infrastructure in Belgium Brussels. The Data Scientist assessed data lineage, access controls, and anonymisation protocols to ensure full regulatory compliance with Belgian and EU data protection legislation.</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05</w:t>
            </w:r>
          </w:p>
        </w:tc>
        <w:tc>
          <w:tcPr/>
          <w:p>
            <w:pPr>
              <w:pStyle w:val="Compact"/>
              <w:jc w:val="left"/>
            </w:pPr>
            <w:r>
              <w:t xml:space="preserve">Executive presentation and knowledge transfer workshop for the client's senior management team in Brussels. The Data Scientist delivered a two-day intensive training session covering advanced analytics methodologies, model interpretability, and strategic data-driven decision-making frameworks.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€27,720.00</w:t>
            </w:r>
          </w:p>
        </w:tc>
      </w:tr>
      <w:tr>
        <w:tc>
          <w:tcPr/>
          <w:p>
            <w:pPr>
              <w:pStyle w:val="Compact"/>
              <w:jc w:val="left"/>
            </w:pPr>
            <w:r>
              <w:t xml:space="preserve">VAT (21% – Belgian Standard Rate)</w:t>
            </w:r>
          </w:p>
        </w:tc>
        <w:tc>
          <w:tcPr/>
          <w:p>
            <w:pPr>
              <w:pStyle w:val="Compact"/>
              <w:jc w:val="right"/>
            </w:pPr>
            <w:r>
              <w:t xml:space="preserve">€5,821.20</w:t>
            </w:r>
          </w:p>
        </w:tc>
      </w:tr>
      <w:tr>
        <w:tc>
          <w:tcPr/>
          <w:p>
            <w:pPr>
              <w:pStyle w:val="Compact"/>
              <w:jc w:val="left"/>
            </w:pPr>
            <w:r>
              <w:t xml:space="preserve">Total Amount Due (Incl. VAT)</w:t>
            </w:r>
          </w:p>
        </w:tc>
        <w:tc>
          <w:tcPr/>
          <w:p>
            <w:pPr>
              <w:pStyle w:val="Compact"/>
              <w:jc w:val="right"/>
            </w:pPr>
            <w:r>
              <w:t xml:space="preserve">€33,541.20</w:t>
            </w:r>
          </w:p>
        </w:tc>
      </w:tr>
    </w:tbl>
    <w:bookmarkStart w:id="22" w:name="payment-terms-and-conditions"/>
    <w:p>
      <w:pPr>
        <w:pStyle w:val="Heading3"/>
      </w:pPr>
      <w:r>
        <w:t xml:space="preserve">Payment Terms and Conditions</w:t>
      </w:r>
    </w:p>
    <w:p>
      <w:pPr>
        <w:pStyle w:val="FirstParagraph"/>
      </w:pPr>
      <w:r>
        <w:t xml:space="preserve">This Invoice is payable within thirty (30) calendar days from the date of issue, in accordance with the commercial terms agreed upon between the Data Scientist and Brussels Innovation Hub S.A. Payment shall be made via bank transfer to the IBAN specified above. Please reference Invoice number INV-2025-DS-BRU-0047 in all correspondence and payment instructions.</w:t>
      </w:r>
    </w:p>
    <w:p>
      <w:pPr>
        <w:pStyle w:val="BodyText"/>
      </w:pPr>
      <w:r>
        <w:t xml:space="preserve">In the event of late payment, interest at the statutory rate applicable in Belgium Brussels shall accrue on the outstanding balance, as governed by the Belgian Code of Economic Law (Book XVII). The Data Scientist reserves the right to suspend ongoing services until full settlement of this Invoice is confirmed.</w:t>
      </w:r>
    </w:p>
    <w:p>
      <w:pPr>
        <w:pStyle w:val="BodyText"/>
      </w:pPr>
      <w:r>
        <w:t xml:space="preserve">All services rendered by the Data Scientist are subject to the professional confidentiality obligations established under Belgian law and the mutual Non-Disclosure Agreement (NDA) executed on 1 February 2025 in Brussels.</w:t>
      </w:r>
    </w:p>
    <w:bookmarkEnd w:id="22"/>
    <w:p>
      <w:pPr>
        <w:pStyle w:val="BodyText"/>
      </w:pPr>
      <w:r>
        <w:t xml:space="preserve">Professional Declaration</w:t>
      </w:r>
    </w:p>
    <w:p>
      <w:pPr>
        <w:pStyle w:val="BodyText"/>
      </w:pPr>
      <w:r>
        <w:t xml:space="preserve">I, Dr. Alexander Vermeulen, hereby confirm that the services described in this Invoice were personally performed by me in my capacity as an independent Data Scientist operating from my registered office in Brussels, Belgium. All deliverables, code artefacts, statistical models, and analytical reports referenced herein were produced in full compliance with the professional code of conduct for data science practitioners in Belgium Brussels. This Invoice constitutes the final and complete billing for the services rendered during the stated period, and no additional charges shall be levied beyond the amounts specified above.</w:t>
      </w:r>
    </w:p>
    <w:p>
      <w:pPr>
        <w:pStyle w:val="BodyText"/>
      </w:pPr>
      <w:r>
        <w:rPr>
          <w:bCs/>
          <w:b/>
        </w:rPr>
        <w:t xml:space="preserve">Legal Notice:</w:t>
      </w:r>
      <w:r>
        <w:t xml:space="preserve"> </w:t>
      </w:r>
      <w:r>
        <w:t xml:space="preserve">This Invoice is issued in accordance with the Belgian Royal Decree of 26 September 2003 on the use of electronic invoicing and the requirements of the Belgian Federal Public Service Finance (FPS Finance). The Data Scientist is registered with the Crossroads Bank for Enterprises (KBO/CBE) under number 0789.456.321. Any disputes arising from this Invoice shall be subject to the exclusive jurisdiction of the Commercial Court of Brussels, Belgium Brussels. This document is valid without signature in accordance with Belgian electronic commerce legislation (Law of 11 March 2003).</w:t>
      </w:r>
    </w:p>
    <w:p>
      <w:pPr>
        <w:pStyle w:val="BodyText"/>
      </w:pPr>
      <w:r>
        <w:t xml:space="preserve">This Invoice has been generated electronically and is legally binding. A digital copy is available upon request. For questions regarding this Invoice or the Data Scientist services provided, please contact the undersigned at the address listed above in Brussels, Belgium.</w:t>
      </w:r>
    </w:p>
    <w:p>
      <w:pPr>
        <w:pStyle w:val="BodyText"/>
      </w:pPr>
      <w:r>
        <w:t xml:space="preserve">Invoice INV-2025-DS-BRU-0047 | Data Scientist Services | Belgium Brussels | Issued 15 June 2025</w:t>
      </w:r>
    </w:p>
    <w:p>
      <w:pPr>
        <w:pStyle w:val="BodyText"/>
      </w:pPr>
      <w:r>
        <w:t xml:space="preserve">Dr. Alexander Vermeulen – Independent Data Scientist – Avenue Louise 425, 1050 Brussels, Belgium</w:t>
      </w:r>
    </w:p>
    <w:p>
      <w:pPr>
        <w:pStyle w:val="BodyText"/>
      </w:pPr>
      <w:r>
        <w:t xml:space="preserve">VAT BE 0789.456.321 | KBO/CBE 0789.456.321 | This Invoice is valid for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Belgium Brussels</dc:title>
  <dc:creator/>
  <dc:language>en</dc:language>
  <cp:keywords/>
  <dcterms:created xsi:type="dcterms:W3CDTF">2026-10-10T01:52:48Z</dcterms:created>
  <dcterms:modified xsi:type="dcterms:W3CDTF">2026-10-10T01:52:48Z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