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voice"/>
    <w:p>
      <w:pPr>
        <w:pStyle w:val="Heading1"/>
      </w:pPr>
      <w:r>
        <w:t xml:space="preserve">INVOICE</w:t>
      </w:r>
    </w:p>
    <w:p>
      <w:pPr>
        <w:pStyle w:val="FirstParagraph"/>
      </w:pPr>
      <w:r>
        <w:t xml:space="preserve">Professional Data Scientist Services</w:t>
      </w:r>
    </w:p>
    <w:p>
      <w:pPr>
        <w:pStyle w:val="BodyText"/>
      </w:pPr>
      <w:r>
        <w:t xml:space="preserve">Serving the DR Congo Kinshasa Business Community</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INV-KIN-2025-0472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from-service-provider"/>
    <w:p>
      <w:pPr>
        <w:pStyle w:val="Heading4"/>
      </w:pPr>
      <w:r>
        <w:t xml:space="preserve">Bill From (Service Provider)</w:t>
      </w:r>
    </w:p>
    <w:p>
      <w:pPr>
        <w:pStyle w:val="FirstParagraph"/>
      </w:pPr>
      <w:r>
        <w:rPr>
          <w:bCs/>
          <w:b/>
        </w:rPr>
        <w:t xml:space="preserve">DataVision Analytics SARL</w:t>
      </w:r>
    </w:p>
    <w:p>
      <w:pPr>
        <w:pStyle w:val="BodyText"/>
      </w:pPr>
      <w:r>
        <w:t xml:space="preserve">12 Avenue de la Paix, Gombe</w:t>
      </w:r>
    </w:p>
    <w:p>
      <w:pPr>
        <w:pStyle w:val="BodyText"/>
      </w:pPr>
      <w:r>
        <w:t xml:space="preserve">Kinshasa, DR Congo</w:t>
      </w:r>
    </w:p>
    <w:p>
      <w:pPr>
        <w:pStyle w:val="BodyText"/>
      </w:pPr>
      <w:r>
        <w:t xml:space="preserve">Tel: +243 998 456 789</w:t>
      </w:r>
    </w:p>
    <w:p>
      <w:pPr>
        <w:pStyle w:val="BodyText"/>
      </w:pPr>
      <w:r>
        <w:t xml:space="preserve">Email: billing@datavision.cd</w:t>
      </w:r>
    </w:p>
    <w:p>
      <w:pPr>
        <w:pStyle w:val="BodyText"/>
      </w:pPr>
      <w:r>
        <w:t xml:space="preserve">RC: 11/2023/0456789</w:t>
      </w:r>
    </w:p>
    <w:p>
      <w:pPr>
        <w:pStyle w:val="BodyText"/>
      </w:pPr>
      <w:r>
        <w:t xml:space="preserve">NIF: 0123456789</w:t>
      </w:r>
    </w:p>
    <w:bookmarkEnd w:id="22"/>
    <w:bookmarkStart w:id="23" w:name="bill-to-client"/>
    <w:p>
      <w:pPr>
        <w:pStyle w:val="Heading4"/>
      </w:pPr>
      <w:r>
        <w:t xml:space="preserve">Bill To (Client)</w:t>
      </w:r>
    </w:p>
    <w:p>
      <w:pPr>
        <w:pStyle w:val="FirstParagraph"/>
      </w:pPr>
      <w:r>
        <w:rPr>
          <w:bCs/>
          <w:b/>
        </w:rPr>
        <w:t xml:space="preserve">Ministry of Planning &amp; Development</w:t>
      </w:r>
    </w:p>
    <w:p>
      <w:pPr>
        <w:pStyle w:val="BodyText"/>
      </w:pPr>
      <w:r>
        <w:t xml:space="preserve">45 Boulevard Lumumba, Commune de Lemba</w:t>
      </w:r>
    </w:p>
    <w:p>
      <w:pPr>
        <w:pStyle w:val="BodyText"/>
      </w:pPr>
      <w:r>
        <w:t xml:space="preserve">Kinshasa, DR Congo</w:t>
      </w:r>
    </w:p>
    <w:p>
      <w:pPr>
        <w:pStyle w:val="BodyText"/>
      </w:pPr>
      <w:r>
        <w:t xml:space="preserve">Attn: Dr. Jean-Pierre Mukendi</w:t>
      </w:r>
    </w:p>
    <w:p>
      <w:pPr>
        <w:pStyle w:val="BodyText"/>
      </w:pPr>
      <w:r>
        <w:t xml:space="preserve">Tel: +243 812 345 678</w:t>
      </w:r>
    </w:p>
    <w:p>
      <w:pPr>
        <w:pStyle w:val="BodyText"/>
      </w:pPr>
      <w:r>
        <w:t xml:space="preserve">Email: jpmukendi@plan.cd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Data Scientist – Predictive Modeling for Agricultural Yield Analysis in DR Congo Kinshasa Region</w:t>
            </w:r>
          </w:p>
        </w:tc>
        <w:tc>
          <w:tcPr/>
          <w:p>
            <w:pPr>
              <w:pStyle w:val="Compact"/>
              <w:jc w:val="left"/>
            </w:pPr>
            <w:r>
              <w:t xml:space="preserve">Per Day</w:t>
            </w:r>
          </w:p>
        </w:tc>
        <w:tc>
          <w:tcPr/>
          <w:p>
            <w:pPr>
              <w:pStyle w:val="Compact"/>
              <w:jc w:val="left"/>
            </w:pPr>
            <w:r>
              <w:t xml:space="preserve">$350.00</w:t>
            </w:r>
          </w:p>
        </w:tc>
        <w:tc>
          <w:tcPr/>
          <w:p>
            <w:pPr>
              <w:pStyle w:val="Compact"/>
              <w:jc w:val="left"/>
            </w:pPr>
            <w:r>
              <w:t xml:space="preserve">20</w:t>
            </w:r>
          </w:p>
        </w:tc>
        <w:tc>
          <w:tcPr/>
          <w:p>
            <w:pPr>
              <w:pStyle w:val="Compact"/>
              <w:jc w:val="left"/>
            </w:pPr>
            <w:r>
              <w:t xml:space="preserve">$7,000.00</w:t>
            </w:r>
          </w:p>
        </w:tc>
      </w:tr>
      <w:tr>
        <w:tc>
          <w:tcPr/>
          <w:p>
            <w:pPr>
              <w:pStyle w:val="Compact"/>
              <w:jc w:val="left"/>
            </w:pPr>
            <w:r>
              <w:t xml:space="preserve">2</w:t>
            </w:r>
          </w:p>
        </w:tc>
        <w:tc>
          <w:tcPr/>
          <w:p>
            <w:pPr>
              <w:pStyle w:val="Compact"/>
              <w:jc w:val="left"/>
            </w:pPr>
            <w:r>
              <w:t xml:space="preserve">Data Scientist – Machine Learning Pipeline Development for Public Health Surveillance System</w:t>
            </w:r>
          </w:p>
        </w:tc>
        <w:tc>
          <w:tcPr/>
          <w:p>
            <w:pPr>
              <w:pStyle w:val="Compact"/>
              <w:jc w:val="left"/>
            </w:pPr>
            <w:r>
              <w:t xml:space="preserve">Per Day</w:t>
            </w:r>
          </w:p>
        </w:tc>
        <w:tc>
          <w:tcPr/>
          <w:p>
            <w:pPr>
              <w:pStyle w:val="Compact"/>
              <w:jc w:val="left"/>
            </w:pPr>
            <w:r>
              <w:t xml:space="preserve">$350.00</w:t>
            </w:r>
          </w:p>
        </w:tc>
        <w:tc>
          <w:tcPr/>
          <w:p>
            <w:pPr>
              <w:pStyle w:val="Compact"/>
              <w:jc w:val="left"/>
            </w:pPr>
            <w:r>
              <w:t xml:space="preserve">15</w:t>
            </w:r>
          </w:p>
        </w:tc>
        <w:tc>
          <w:tcPr/>
          <w:p>
            <w:pPr>
              <w:pStyle w:val="Compact"/>
              <w:jc w:val="left"/>
            </w:pPr>
            <w:r>
              <w:t xml:space="preserve">$5,250.00</w:t>
            </w:r>
          </w:p>
        </w:tc>
      </w:tr>
      <w:tr>
        <w:tc>
          <w:tcPr/>
          <w:p>
            <w:pPr>
              <w:pStyle w:val="Compact"/>
              <w:jc w:val="left"/>
            </w:pPr>
            <w:r>
              <w:t xml:space="preserve">3</w:t>
            </w:r>
          </w:p>
        </w:tc>
        <w:tc>
          <w:tcPr/>
          <w:p>
            <w:pPr>
              <w:pStyle w:val="Compact"/>
              <w:jc w:val="left"/>
            </w:pPr>
            <w:r>
              <w:t xml:space="preserve">Data Scientist – Natural Language Processing (NLP) for Multilingual (Lingala, Swahili, French) Government Document Classification</w:t>
            </w:r>
          </w:p>
        </w:tc>
        <w:tc>
          <w:tcPr/>
          <w:p>
            <w:pPr>
              <w:pStyle w:val="Compact"/>
              <w:jc w:val="left"/>
            </w:pPr>
            <w:r>
              <w:t xml:space="preserve">Per Day</w:t>
            </w:r>
          </w:p>
        </w:tc>
        <w:tc>
          <w:tcPr/>
          <w:p>
            <w:pPr>
              <w:pStyle w:val="Compact"/>
              <w:jc w:val="left"/>
            </w:pPr>
            <w:r>
              <w:t xml:space="preserve">$320.00</w:t>
            </w:r>
          </w:p>
        </w:tc>
        <w:tc>
          <w:tcPr/>
          <w:p>
            <w:pPr>
              <w:pStyle w:val="Compact"/>
              <w:jc w:val="left"/>
            </w:pPr>
            <w:r>
              <w:t xml:space="preserve">12</w:t>
            </w:r>
          </w:p>
        </w:tc>
        <w:tc>
          <w:tcPr/>
          <w:p>
            <w:pPr>
              <w:pStyle w:val="Compact"/>
              <w:jc w:val="left"/>
            </w:pPr>
            <w:r>
              <w:t xml:space="preserve">$3,840.00</w:t>
            </w:r>
          </w:p>
        </w:tc>
      </w:tr>
      <w:tr>
        <w:tc>
          <w:tcPr/>
          <w:p>
            <w:pPr>
              <w:pStyle w:val="Compact"/>
              <w:jc w:val="left"/>
            </w:pPr>
            <w:r>
              <w:t xml:space="preserve">4</w:t>
            </w:r>
          </w:p>
        </w:tc>
        <w:tc>
          <w:tcPr/>
          <w:p>
            <w:pPr>
              <w:pStyle w:val="Compact"/>
              <w:jc w:val="left"/>
            </w:pPr>
            <w:r>
              <w:t xml:space="preserve">Data Scientist – Data Visualization Dashboard Design for DR Congo Kinshasa Economic Indicators</w:t>
            </w:r>
          </w:p>
        </w:tc>
        <w:tc>
          <w:tcPr/>
          <w:p>
            <w:pPr>
              <w:pStyle w:val="Compact"/>
              <w:jc w:val="left"/>
            </w:pPr>
            <w:r>
              <w:t xml:space="preserve">Per Day</w:t>
            </w:r>
          </w:p>
        </w:tc>
        <w:tc>
          <w:tcPr/>
          <w:p>
            <w:pPr>
              <w:pStyle w:val="Compact"/>
              <w:jc w:val="left"/>
            </w:pPr>
            <w:r>
              <w:t xml:space="preserve">$300.00</w:t>
            </w:r>
          </w:p>
        </w:tc>
        <w:tc>
          <w:tcPr/>
          <w:p>
            <w:pPr>
              <w:pStyle w:val="Compact"/>
              <w:jc w:val="left"/>
            </w:pPr>
            <w:r>
              <w:t xml:space="preserve">10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Data Scientist – Statistical Analysis &amp; Reporting on Infrastructure Development Projects in Kinshasa</w:t>
            </w:r>
          </w:p>
        </w:tc>
        <w:tc>
          <w:tcPr/>
          <w:p>
            <w:pPr>
              <w:pStyle w:val="Compact"/>
              <w:jc w:val="left"/>
            </w:pPr>
            <w:r>
              <w:t xml:space="preserve">Per Day</w:t>
            </w:r>
          </w:p>
        </w:tc>
        <w:tc>
          <w:tcPr/>
          <w:p>
            <w:pPr>
              <w:pStyle w:val="Compact"/>
              <w:jc w:val="left"/>
            </w:pPr>
            <w:r>
              <w:t xml:space="preserve">$300.00</w:t>
            </w:r>
          </w:p>
        </w:tc>
        <w:tc>
          <w:tcPr/>
          <w:p>
            <w:pPr>
              <w:pStyle w:val="Compact"/>
              <w:jc w:val="left"/>
            </w:pPr>
            <w:r>
              <w:t xml:space="preserve">8</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Data Scientist – Training Workshop for Local Analysts on Advanced Analytics Tools (Kinshasa Office)</w:t>
            </w:r>
          </w:p>
        </w:tc>
        <w:tc>
          <w:tcPr/>
          <w:p>
            <w:pPr>
              <w:pStyle w:val="Compact"/>
              <w:jc w:val="left"/>
            </w:pPr>
            <w:r>
              <w:t xml:space="preserve">Per Session</w:t>
            </w:r>
          </w:p>
        </w:tc>
        <w:tc>
          <w:tcPr/>
          <w:p>
            <w:pPr>
              <w:pStyle w:val="Compact"/>
              <w:jc w:val="left"/>
            </w:pPr>
            <w:r>
              <w:t xml:space="preserve">$800.00</w:t>
            </w:r>
          </w:p>
        </w:tc>
        <w:tc>
          <w:tcPr/>
          <w:p>
            <w:pPr>
              <w:pStyle w:val="Compact"/>
              <w:jc w:val="left"/>
            </w:pPr>
            <w:r>
              <w:t xml:space="preserve">3</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Data Scientist – Cloud Infrastructure Setup &amp; Data Security Audit for DR Congo Kinshasa Server Environment</w:t>
            </w:r>
          </w:p>
        </w:tc>
        <w:tc>
          <w:tcPr/>
          <w:p>
            <w:pPr>
              <w:pStyle w:val="Compact"/>
              <w:jc w:val="left"/>
            </w:pPr>
            <w:r>
              <w:t xml:space="preserve">Flat Fee</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$25,390.00</w:t>
            </w:r>
          </w:p>
        </w:tc>
      </w:tr>
      <w:tr>
        <w:tc>
          <w:tcPr/>
          <w:p>
            <w:pPr>
              <w:pStyle w:val="Compact"/>
              <w:jc w:val="left"/>
            </w:pPr>
            <w:r>
              <w:t xml:space="preserve">VAT (16% – DR Congo Standard Rate)</w:t>
            </w:r>
          </w:p>
        </w:tc>
        <w:tc>
          <w:tcPr/>
          <w:p>
            <w:pPr>
              <w:pStyle w:val="Compact"/>
              <w:jc w:val="right"/>
            </w:pPr>
            <w:r>
              <w:t xml:space="preserve">$4,062.40</w:t>
            </w:r>
          </w:p>
        </w:tc>
      </w:tr>
      <w:tr>
        <w:tc>
          <w:tcPr/>
          <w:p>
            <w:pPr>
              <w:pStyle w:val="Compact"/>
              <w:jc w:val="left"/>
            </w:pPr>
            <w:r>
              <w:t xml:space="preserve">Withholding Tax (10%)</w:t>
            </w:r>
          </w:p>
        </w:tc>
        <w:tc>
          <w:tcPr/>
          <w:p>
            <w:pPr>
              <w:pStyle w:val="Compact"/>
              <w:jc w:val="right"/>
            </w:pPr>
            <w:r>
              <w:t xml:space="preserve">-$2,539.00</w:t>
            </w:r>
          </w:p>
        </w:tc>
      </w:tr>
      <w:tr>
        <w:tc>
          <w:tcPr/>
          <w:p>
            <w:pPr>
              <w:pStyle w:val="Compact"/>
              <w:jc w:val="left"/>
            </w:pPr>
            <w:r>
              <w:t xml:space="preserve">Service Fee (2%)</w:t>
            </w:r>
          </w:p>
        </w:tc>
        <w:tc>
          <w:tcPr/>
          <w:p>
            <w:pPr>
              <w:pStyle w:val="Compact"/>
              <w:jc w:val="right"/>
            </w:pPr>
            <w:r>
              <w:t xml:space="preserve">$507.80</w:t>
            </w:r>
          </w:p>
        </w:tc>
      </w:tr>
      <w:tr>
        <w:tc>
          <w:tcPr/>
          <w:p>
            <w:pPr>
              <w:pStyle w:val="Compact"/>
              <w:jc w:val="left"/>
            </w:pPr>
            <w:r>
              <w:t xml:space="preserve">Grand Total Due</w:t>
            </w:r>
          </w:p>
        </w:tc>
        <w:tc>
          <w:tcPr/>
          <w:p>
            <w:pPr>
              <w:pStyle w:val="Compact"/>
              <w:jc w:val="right"/>
            </w:pPr>
            <w:r>
              <w:t xml:space="preserve">$27,421.20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Banque Africaine de Développement (BAD)</w:t>
      </w:r>
    </w:p>
    <w:p>
      <w:pPr>
        <w:pStyle w:val="BodyText"/>
      </w:pPr>
      <w:r>
        <w:rPr>
          <w:bCs/>
          <w:b/>
        </w:rPr>
        <w:t xml:space="preserve">Account Name:</w:t>
      </w:r>
      <w:r>
        <w:t xml:space="preserve"> </w:t>
      </w:r>
      <w:r>
        <w:t xml:space="preserve">DataVision Analytics SARL</w:t>
      </w:r>
    </w:p>
    <w:p>
      <w:pPr>
        <w:pStyle w:val="BodyText"/>
      </w:pPr>
      <w:r>
        <w:rPr>
          <w:bCs/>
          <w:b/>
        </w:rPr>
        <w:t xml:space="preserve">Account Number:</w:t>
      </w:r>
      <w:r>
        <w:t xml:space="preserve"> </w:t>
      </w:r>
      <w:r>
        <w:t xml:space="preserve">0012345678901234</w:t>
      </w:r>
    </w:p>
    <w:p>
      <w:pPr>
        <w:pStyle w:val="BodyText"/>
      </w:pPr>
      <w:r>
        <w:rPr>
          <w:bCs/>
          <w:b/>
        </w:rPr>
        <w:t xml:space="preserve">SWIFT Code:</w:t>
      </w:r>
      <w:r>
        <w:t xml:space="preserve"> </w:t>
      </w:r>
      <w:r>
        <w:t xml:space="preserve">BADCCDKK</w:t>
      </w:r>
    </w:p>
    <w:p>
      <w:pPr>
        <w:pStyle w:val="BodyText"/>
      </w:pPr>
      <w:r>
        <w:rPr>
          <w:bCs/>
          <w:b/>
        </w:rPr>
        <w:t xml:space="preserve">Branch:</w:t>
      </w:r>
      <w:r>
        <w:t xml:space="preserve"> </w:t>
      </w:r>
      <w:r>
        <w:t xml:space="preserve">Gombe, Kinshasa, DR Congo</w:t>
      </w:r>
    </w:p>
    <w:p>
      <w:pPr>
        <w:pStyle w:val="BodyText"/>
      </w:pPr>
      <w:r>
        <w:rPr>
          <w:bCs/>
          <w:b/>
        </w:rPr>
        <w:t xml:space="preserve">Reference:</w:t>
      </w:r>
      <w:r>
        <w:t xml:space="preserve"> </w:t>
      </w:r>
      <w:r>
        <w:t xml:space="preserve">Please cite Invoice Number INV-KIN-2025-0472 in all payment communications.</w:t>
      </w:r>
    </w:p>
    <w:p>
      <w:pPr>
        <w:pStyle w:val="BodyText"/>
      </w:pPr>
      <w:r>
        <w:rPr>
          <w:iCs/>
          <w:i/>
        </w:rPr>
        <w:t xml:space="preserve">Payments may also be made via mobile money (M-Pesa, Airtel Money) to the number +243 998 456 789 for amounts under $500 USD equivalent.</w:t>
      </w:r>
    </w:p>
    <w:bookmarkEnd w:id="24"/>
    <w:bookmarkStart w:id="25" w:name="important-notes-regarding-this-invoice"/>
    <w:p>
      <w:pPr>
        <w:pStyle w:val="Heading4"/>
      </w:pPr>
      <w:r>
        <w:t xml:space="preserve">Important Notes Regarding This Invoice</w:t>
      </w:r>
    </w:p>
    <w:p>
      <w:pPr>
        <w:pStyle w:val="FirstParagraph"/>
      </w:pPr>
      <w:r>
        <w:t xml:space="preserve">1. This Invoice covers all Data Scientist professional services rendered between May 1, 2025, and June 10, 2025, in the DR Congo Kinshasa metropolitan area and surrounding provinces.</w:t>
      </w:r>
    </w:p>
    <w:p>
      <w:pPr>
        <w:pStyle w:val="BodyText"/>
      </w:pPr>
      <w:r>
        <w:t xml:space="preserve">2. All rates quoted in this Invoice are in United States Dollars (USD) and are subject to the prevailing exchange rate at the time of payment as determined by the National Bank of the Democratic Republic of Congo (BCC).</w:t>
      </w:r>
    </w:p>
    <w:p>
      <w:pPr>
        <w:pStyle w:val="BodyText"/>
      </w:pPr>
      <w:r>
        <w:t xml:space="preserve">3. The Data Scientist services described herein include on-site consultations at the client's offices in Kinshasa, DR Congo, as well as remote analytical work performed from our DataVision Analytics facility in the Gombe district.</w:t>
      </w:r>
    </w:p>
    <w:p>
      <w:pPr>
        <w:pStyle w:val="BodyText"/>
      </w:pPr>
      <w:r>
        <w:t xml:space="preserve">4. Any additional Data Scientist engagements beyond the scope outlined in this Invoice will be subject to a separate, supplementary Invoice issued within five (5) business days of service completion.</w:t>
      </w:r>
    </w:p>
    <w:p>
      <w:pPr>
        <w:pStyle w:val="BodyText"/>
      </w:pPr>
      <w:r>
        <w:t xml:space="preserve">5. Late payments on this Invoice will incur a penalty of 1.5% per month, in accordance with the commercial code of the DR Congo and the terms of our master service agreement dated January 15, 2025.</w:t>
      </w:r>
    </w:p>
    <w:p>
      <w:pPr>
        <w:pStyle w:val="BodyText"/>
      </w:pPr>
      <w:r>
        <w:t xml:space="preserve">6. All intellectual property generated by our Data Scientist team during the engagement period specified in this Invoice shall remain the property of the client upon full settlement of the total amount due.</w:t>
      </w:r>
    </w:p>
    <w:p>
      <w:pPr>
        <w:pStyle w:val="BodyText"/>
      </w:pPr>
      <w:r>
        <w:t xml:space="preserve">7. This Invoice is valid for 90 days from the date of issue. After this period, a revised Invoice reflecting current market rates for Data Scientist expertise in DR Congo Kinshasa will be required.</w:t>
      </w:r>
    </w:p>
    <w:bookmarkEnd w:id="25"/>
    <w:p>
      <w:pPr>
        <w:pStyle w:val="BodyText"/>
      </w:pPr>
      <w:r>
        <w:rPr>
          <w:bCs/>
          <w:b/>
        </w:rPr>
        <w:t xml:space="preserve">DataVision Analytics SARL</w:t>
      </w:r>
      <w:r>
        <w:t xml:space="preserve"> </w:t>
      </w:r>
      <w:r>
        <w:t xml:space="preserve">| 12 Avenue de la Paix, Gombe, Kinshasa, DR Congo</w:t>
      </w:r>
    </w:p>
    <w:p>
      <w:pPr>
        <w:pStyle w:val="BodyText"/>
      </w:pPr>
      <w:r>
        <w:t xml:space="preserve">RC: 11/2023/0456789 | NIF: 0123456789 | Tel: +243 998 456 789 | Email: billing@datavision.cd</w:t>
      </w:r>
    </w:p>
    <w:p>
      <w:pPr>
        <w:pStyle w:val="BodyText"/>
      </w:pPr>
      <w:r>
        <w:t xml:space="preserve">Thank you for your business. We appreciate the opportunity to provide expert Data Scientist services to the DR Congo Kinshasa community.</w:t>
      </w:r>
    </w:p>
    <w:p>
      <w:pPr>
        <w:pStyle w:val="BodyText"/>
      </w:pPr>
      <w:r>
        <w:t xml:space="preserve">This Invoice was generated electronically and is valid without a physical signature. For verification, contact our billing department at the address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DR Congo Kinshasa</dc:title>
  <dc:creator/>
  <dc:language>en</dc:language>
  <cp:keywords/>
  <dcterms:created xsi:type="dcterms:W3CDTF">2026-10-10T00:32:49Z</dcterms:created>
  <dcterms:modified xsi:type="dcterms:W3CDTF">2026-10-10T00:32:49Z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