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datascience-marseille-sarl"/>
    <w:p>
      <w:pPr>
        <w:pStyle w:val="Heading1"/>
      </w:pPr>
      <w:r>
        <w:t xml:space="preserve">DataScience Marseille SARL</w:t>
      </w:r>
    </w:p>
    <w:p>
      <w:pPr>
        <w:pStyle w:val="FirstParagraph"/>
      </w:pPr>
      <w:r>
        <w:t xml:space="preserve">12 Boulevard du Littoral, 13007 Marseille, France</w:t>
      </w:r>
    </w:p>
    <w:p>
      <w:pPr>
        <w:pStyle w:val="BodyText"/>
      </w:pPr>
      <w:r>
        <w:t xml:space="preserve">Tel: +33 4 91 23 45 67 | Email: billing@datascience-marseille.fr</w:t>
      </w:r>
    </w:p>
    <w:p>
      <w:pPr>
        <w:pStyle w:val="BodyText"/>
      </w:pPr>
      <w:r>
        <w:t xml:space="preserve">SIRET: 876 543 210 00012 | TVA: FR 45 876543210</w:t>
      </w:r>
    </w:p>
    <w:p>
      <w:pPr>
        <w:pStyle w:val="BodyText"/>
      </w:pPr>
      <w:r>
        <w:t xml:space="preserve">Data Scientist Services</w:t>
      </w:r>
    </w:p>
    <w:bookmarkEnd w:id="20"/>
    <w:bookmarkStart w:id="21" w:name="invoice"/>
    <w:p>
      <w:pPr>
        <w:pStyle w:val="Heading2"/>
      </w:pPr>
      <w:r>
        <w:t xml:space="preserve">INVOICE</w:t>
      </w:r>
    </w:p>
    <w:p>
      <w:pPr>
        <w:pStyle w:val="FirstParagraph"/>
      </w:pPr>
      <w:r>
        <w:t xml:space="preserve">Invoice No: DSM-2025-0047</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Company:</w:t>
      </w:r>
      <w:r>
        <w:t xml:space="preserve"> </w:t>
      </w:r>
      <w:r>
        <w:t xml:space="preserve">Provence Analytics Group SAS</w:t>
      </w:r>
    </w:p>
    <w:p>
      <w:pPr>
        <w:pStyle w:val="BodyText"/>
      </w:pPr>
      <w:r>
        <w:t xml:space="preserve">Address:</w:t>
      </w:r>
      <w:r>
        <w:t xml:space="preserve"> </w:t>
      </w:r>
      <w:r>
        <w:t xml:space="preserve">45 Rue de la République, 13001 Marseille, France</w:t>
      </w:r>
    </w:p>
    <w:p>
      <w:pPr>
        <w:pStyle w:val="BodyText"/>
      </w:pPr>
      <w:r>
        <w:t xml:space="preserve">Contact:</w:t>
      </w:r>
      <w:r>
        <w:t xml:space="preserve"> </w:t>
      </w:r>
      <w:r>
        <w:t xml:space="preserve">Mr. Laurent Dubois, Chief Technology Officer</w:t>
      </w:r>
    </w:p>
    <w:p>
      <w:pPr>
        <w:pStyle w:val="BodyText"/>
      </w:pPr>
      <w:r>
        <w:t xml:space="preserve">Email:</w:t>
      </w:r>
      <w:r>
        <w:t xml:space="preserve"> </w:t>
      </w:r>
      <w:r>
        <w:t xml:space="preserve">l.dubois@provence-analytics.fr</w:t>
      </w:r>
    </w:p>
    <w:p>
      <w:pPr>
        <w:pStyle w:val="BodyText"/>
      </w:pPr>
      <w:r>
        <w:t xml:space="preserve">Client Reference:</w:t>
      </w:r>
      <w:r>
        <w:t xml:space="preserve"> </w:t>
      </w:r>
      <w:r>
        <w:t xml:space="preserve">PAG-DS-2025-019</w:t>
      </w:r>
    </w:p>
    <w:bookmarkEnd w:id="22"/>
    <w:bookmarkStart w:id="23" w:name="service-provider"/>
    <w:p>
      <w:pPr>
        <w:pStyle w:val="Heading3"/>
      </w:pPr>
      <w:r>
        <w:t xml:space="preserve">Service Provider</w:t>
      </w:r>
    </w:p>
    <w:p>
      <w:pPr>
        <w:pStyle w:val="FirstParagraph"/>
      </w:pPr>
      <w:r>
        <w:t xml:space="preserve">Data Scientist:</w:t>
      </w:r>
      <w:r>
        <w:t xml:space="preserve"> </w:t>
      </w:r>
      <w:r>
        <w:t xml:space="preserve">Dr. Amélie Rousseau</w:t>
      </w:r>
    </w:p>
    <w:p>
      <w:pPr>
        <w:pStyle w:val="BodyText"/>
      </w:pPr>
      <w:r>
        <w:t xml:space="preserve">Specialization:</w:t>
      </w:r>
      <w:r>
        <w:t xml:space="preserve"> </w:t>
      </w:r>
      <w:r>
        <w:t xml:space="preserve">Machine Learning, Predictive Analytics, NLP</w:t>
      </w:r>
    </w:p>
    <w:p>
      <w:pPr>
        <w:pStyle w:val="BodyText"/>
      </w:pPr>
      <w:r>
        <w:t xml:space="preserve">Location:</w:t>
      </w:r>
      <w:r>
        <w:t xml:space="preserve"> </w:t>
      </w:r>
      <w:r>
        <w:t xml:space="preserve">Marseille, France</w:t>
      </w:r>
    </w:p>
    <w:p>
      <w:pPr>
        <w:pStyle w:val="BodyText"/>
      </w:pPr>
      <w:r>
        <w:t xml:space="preserve">Professional ID:</w:t>
      </w:r>
      <w:r>
        <w:t xml:space="preserve"> </w:t>
      </w:r>
      <w:r>
        <w:t xml:space="preserve">DS-FR-2025-0089</w:t>
      </w:r>
    </w:p>
    <w:p>
      <w:pPr>
        <w:pStyle w:val="BodyText"/>
      </w:pPr>
      <w:r>
        <w:t xml:space="preserve">Contract Ref:</w:t>
      </w:r>
      <w:r>
        <w:t xml:space="preserve"> </w:t>
      </w:r>
      <w:r>
        <w:t xml:space="preserve">CTR-DSM-PAG-2025-003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Machine Learning Model Development</w:t>
            </w:r>
            <w:r>
              <w:br/>
            </w:r>
            <w:r>
              <w:t xml:space="preserve">Design, training, and deployment of a predictive analytics model for customer churn forecasting. Includes feature engineering, hyperparameter tuning, and model validation. Delivered as part of the Data Scientist engagement in France Marseille.</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02</w:t>
            </w:r>
          </w:p>
        </w:tc>
        <w:tc>
          <w:tcPr/>
          <w:p>
            <w:pPr>
              <w:pStyle w:val="Compact"/>
              <w:jc w:val="left"/>
            </w:pPr>
            <w:r>
              <w:rPr>
                <w:bCs/>
                <w:b/>
              </w:rPr>
              <w:t xml:space="preserve">Natural Language Processing Pipeline</w:t>
            </w:r>
            <w:r>
              <w:br/>
            </w:r>
            <w:r>
              <w:t xml:space="preserve">Development of an NLP-based sentiment analysis system for processing 50,000+ customer reviews. The Data Scientist configured transformer-based models, implemented data preprocessing pipelines, and generated comprehensive performance reports.</w:t>
            </w:r>
          </w:p>
        </w:tc>
        <w:tc>
          <w:tcPr/>
          <w:p>
            <w:pPr>
              <w:pStyle w:val="Compact"/>
              <w:jc w:val="left"/>
            </w:pPr>
            <w:r>
              <w:t xml:space="preserve">32 hours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03</w:t>
            </w:r>
          </w:p>
        </w:tc>
        <w:tc>
          <w:tcPr/>
          <w:p>
            <w:pPr>
              <w:pStyle w:val="Compact"/>
              <w:jc w:val="left"/>
            </w:pPr>
            <w:r>
              <w:rPr>
                <w:bCs/>
                <w:b/>
              </w:rPr>
              <w:t xml:space="preserve">Data Visualization &amp; Dashboard Creation</w:t>
            </w:r>
            <w:r>
              <w:br/>
            </w:r>
            <w:r>
              <w:t xml:space="preserve">Construction of interactive dashboards using Python (Plotly, Dash) and integration with the client's existing BI infrastructure. The Data Scientist ensured all visualizations met the analytical requirements specified in the France Marseille project charter.</w:t>
            </w:r>
          </w:p>
        </w:tc>
        <w:tc>
          <w:tcPr/>
          <w:p>
            <w:pPr>
              <w:pStyle w:val="Compact"/>
              <w:jc w:val="left"/>
            </w:pPr>
            <w:r>
              <w:t xml:space="preserve">24 hours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04</w:t>
            </w:r>
          </w:p>
        </w:tc>
        <w:tc>
          <w:tcPr/>
          <w:p>
            <w:pPr>
              <w:pStyle w:val="Compact"/>
              <w:jc w:val="left"/>
            </w:pPr>
            <w:r>
              <w:rPr>
                <w:bCs/>
                <w:b/>
              </w:rPr>
              <w:t xml:space="preserve">Statistical Analysis &amp; Reporting</w:t>
            </w:r>
            <w:r>
              <w:br/>
            </w:r>
            <w:r>
              <w:t xml:space="preserve">Comprehensive statistical analysis of historical sales data spanning 2020–2025. The Data Scientist performed A/B testing analysis, regression modelling, and produced a 45-page technical report with actionable business recommendations for the Marseille operations team.</w:t>
            </w:r>
          </w:p>
        </w:tc>
        <w:tc>
          <w:tcPr/>
          <w:p>
            <w:pPr>
              <w:pStyle w:val="Compact"/>
              <w:jc w:val="left"/>
            </w:pPr>
            <w:r>
              <w:t xml:space="preserve">20 hours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05</w:t>
            </w:r>
          </w:p>
        </w:tc>
        <w:tc>
          <w:tcPr/>
          <w:p>
            <w:pPr>
              <w:pStyle w:val="Compact"/>
              <w:jc w:val="left"/>
            </w:pPr>
            <w:r>
              <w:rPr>
                <w:bCs/>
                <w:b/>
              </w:rPr>
              <w:t xml:space="preserve">Team Training &amp; Knowledge Transfer</w:t>
            </w:r>
            <w:r>
              <w:br/>
            </w:r>
            <w:r>
              <w:t xml:space="preserve">Two-day workshop delivered to the Provence Analytics Group data team in Marseille, France. The Data Scientist provided hands-on training covering Python data science best practices, model deployment strategies, and MLOps fundamentals.</w:t>
            </w:r>
          </w:p>
        </w:tc>
        <w:tc>
          <w:tcPr/>
          <w:p>
            <w:pPr>
              <w:pStyle w:val="Compact"/>
              <w:jc w:val="left"/>
            </w:pPr>
            <w:r>
              <w:t xml:space="preserve">16 hours</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06</w:t>
            </w:r>
          </w:p>
        </w:tc>
        <w:tc>
          <w:tcPr/>
          <w:p>
            <w:pPr>
              <w:pStyle w:val="Compact"/>
              <w:jc w:val="left"/>
            </w:pPr>
            <w:r>
              <w:rPr>
                <w:bCs/>
                <w:b/>
              </w:rPr>
              <w:t xml:space="preserve">Project Management &amp; Consultation</w:t>
            </w:r>
            <w:r>
              <w:br/>
            </w:r>
            <w:r>
              <w:t xml:space="preserve">Ongoing project coordination, weekly progress meetings, stakeholder presentations, and technical consultation throughout the engagement period. The Data Scientist served as the primary technical point of contact for all France Marseille project deliverables.</w:t>
            </w:r>
          </w:p>
        </w:tc>
        <w:tc>
          <w:tcPr/>
          <w:p>
            <w:pPr>
              <w:pStyle w:val="Compact"/>
              <w:jc w:val="left"/>
            </w:pPr>
            <w:r>
              <w:t xml:space="preserve">12 hours</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13,920.00 EUR</w:t>
            </w:r>
          </w:p>
        </w:tc>
      </w:tr>
      <w:tr>
        <w:tc>
          <w:tcPr/>
          <w:p>
            <w:pPr>
              <w:pStyle w:val="Compact"/>
              <w:jc w:val="left"/>
            </w:pPr>
            <w:r>
              <w:t xml:space="preserve">VAT (TVA) – 20% (France)</w:t>
            </w:r>
          </w:p>
        </w:tc>
        <w:tc>
          <w:tcPr/>
          <w:p>
            <w:pPr>
              <w:pStyle w:val="Compact"/>
              <w:jc w:val="left"/>
            </w:pPr>
            <w:r>
              <w:t xml:space="preserve">2,784.00 EUR</w:t>
            </w:r>
          </w:p>
        </w:tc>
      </w:tr>
      <w:tr>
        <w:tc>
          <w:tcPr/>
          <w:p>
            <w:pPr>
              <w:pStyle w:val="Compact"/>
              <w:jc w:val="left"/>
            </w:pPr>
            <w:r>
              <w:t xml:space="preserve">Total Due (TTC)</w:t>
            </w:r>
          </w:p>
        </w:tc>
        <w:tc>
          <w:tcPr/>
          <w:p>
            <w:pPr>
              <w:pStyle w:val="Compact"/>
              <w:jc w:val="left"/>
            </w:pPr>
            <w:r>
              <w:t xml:space="preserve">16,704.00 EUR</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invoice date)</w:t>
      </w:r>
    </w:p>
    <w:p>
      <w:pPr>
        <w:pStyle w:val="BodyText"/>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CMBRFRPP</w:t>
      </w:r>
    </w:p>
    <w:p>
      <w:pPr>
        <w:pStyle w:val="BodyText"/>
      </w:pPr>
      <w:r>
        <w:rPr>
          <w:bCs/>
          <w:b/>
        </w:rPr>
        <w:t xml:space="preserve">Reference:</w:t>
      </w:r>
      <w:r>
        <w:t xml:space="preserve"> </w:t>
      </w:r>
      <w:r>
        <w:t xml:space="preserve">DSM-2025-0047 / PAG-DS-2025-019</w:t>
      </w:r>
    </w:p>
    <w:p>
      <w:pPr>
        <w:pStyle w:val="BodyText"/>
      </w:pPr>
      <w:r>
        <w:rPr>
          <w:bCs/>
          <w:b/>
        </w:rPr>
        <w:t xml:space="preserve">Late Payment Penalty:</w:t>
      </w:r>
      <w:r>
        <w:t xml:space="preserve"> </w:t>
      </w:r>
      <w:r>
        <w:t xml:space="preserve">In accordance with French commercial law (Article L441-10 du Code de commerce), a late payment penalty of 3 times the legal interest rate shall apply, along with a fixed indemnity of 40 EUR for recovery costs.</w:t>
      </w:r>
    </w:p>
    <w:bookmarkEnd w:id="24"/>
    <w:bookmarkStart w:id="25" w:name="invoice-notes-additional-information"/>
    <w:p>
      <w:pPr>
        <w:pStyle w:val="Heading3"/>
      </w:pPr>
      <w:r>
        <w:t xml:space="preserve">Invoice Notes &amp; Additional Information</w:t>
      </w:r>
    </w:p>
    <w:p>
      <w:pPr>
        <w:pStyle w:val="FirstParagraph"/>
      </w:pPr>
      <w:r>
        <w:t xml:space="preserve">This invoice covers all Data Scientist professional services rendered by Dr. Amélie Rousseau under Contract CTR-DSM-PAG-2025-003, executed in Marseille, France. All deliverables have been accepted in writing by the client's project manager as of 10 June 2025.</w:t>
      </w:r>
    </w:p>
    <w:p>
      <w:pPr>
        <w:pStyle w:val="BodyText"/>
      </w:pPr>
      <w:r>
        <w:t xml:space="preserve">The Data Scientist services described in this invoice were performed in full compliance with the French General Data Protection Regulation (RGPD / GDPR) and all applicable data handling protocols. All source code, models, and documentation have been transferred to the client's secure repository.</w:t>
      </w:r>
    </w:p>
    <w:p>
      <w:pPr>
        <w:pStyle w:val="BodyText"/>
      </w:pPr>
      <w:r>
        <w:t xml:space="preserve">This invoice is issued in accordance with the French tax code (Code Général des Impôts) and the provisions of the French Commercial Code. The VAT rate of 20% is applied as the standard rate applicable in France for professional services rendered in Marseille.</w:t>
      </w:r>
    </w:p>
    <w:p>
      <w:pPr>
        <w:pStyle w:val="BodyText"/>
      </w:pPr>
      <w:r>
        <w:t xml:space="preserve">Should you have any questions regarding this invoice or the Data Scientist services provided, please contact our billing department at billing@datascience-marseille.fr or by telephone at +33 4 91 23 45 67. Our office is located at 12 Boulevard du Littoral, 13007 Marseille, France, and is accessible Monday through Friday, 9:00 AM to 6:00 PM CET.</w:t>
      </w:r>
    </w:p>
    <w:p>
      <w:pPr>
        <w:pStyle w:val="BodyText"/>
      </w:pPr>
      <w:r>
        <w:t xml:space="preserve">Thank you for choosing DataScience Marseille SARL for your Data Scientist requirements. We value our partnership with Provence Analytics Group and look forward to continuing our collaboration in France Marseille.</w:t>
      </w:r>
    </w:p>
    <w:bookmarkEnd w:id="25"/>
    <w:p>
      <w:pPr>
        <w:pStyle w:val="BodyText"/>
      </w:pPr>
      <w:r>
        <w:rPr>
          <w:bCs/>
          <w:b/>
        </w:rPr>
        <w:t xml:space="preserve">DataScience Marseille SARL</w:t>
      </w:r>
      <w:r>
        <w:t xml:space="preserve"> </w:t>
      </w:r>
      <w:r>
        <w:t xml:space="preserve">– Capital: 50,000 EUR – RCS Marseille B 876 543 210</w:t>
      </w:r>
    </w:p>
    <w:p>
      <w:pPr>
        <w:pStyle w:val="BodyText"/>
      </w:pPr>
      <w:r>
        <w:t xml:space="preserve">12 Boulevard du Littoral, 13007 Marseille, France | TVA Intracommunautaire: FR 45 876543210</w:t>
      </w:r>
    </w:p>
    <w:p>
      <w:pPr>
        <w:pStyle w:val="BodyText"/>
      </w:pPr>
      <w:r>
        <w:t xml:space="preserve">This invoice was generated electronically and is valid without signature in accordance with French law (Article 1316-4 du Code civil).</w:t>
      </w:r>
    </w:p>
    <w:p>
      <w:pPr>
        <w:pStyle w:val="BodyText"/>
      </w:pPr>
      <w:r>
        <w:t xml:space="preserve">Invoice DSM-2025-0047 | Data Scientist Services | France Marseille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France Marseille</dc:title>
  <dc:creator/>
  <dc:language>en</dc:language>
  <cp:keywords/>
  <dcterms:created xsi:type="dcterms:W3CDTF">2026-10-10T09:01:11Z</dcterms:created>
  <dcterms:modified xsi:type="dcterms:W3CDTF">2026-10-10T09:01:11Z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