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datasight-analytics-ltd."/>
    <w:p>
      <w:pPr>
        <w:pStyle w:val="Heading1"/>
      </w:pPr>
      <w:r>
        <w:t xml:space="preserve">DataSight Analytics Ltd.</w:t>
      </w:r>
    </w:p>
    <w:p>
      <w:pPr>
        <w:pStyle w:val="FirstParagraph"/>
      </w:pPr>
      <w:r>
        <w:t xml:space="preserve">14 Independence Avenue, Osu</w:t>
      </w:r>
    </w:p>
    <w:p>
      <w:pPr>
        <w:pStyle w:val="BodyText"/>
      </w:pPr>
      <w:r>
        <w:t xml:space="preserve">Ghana Accra, P.O. Box 2341</w:t>
      </w:r>
    </w:p>
    <w:p>
      <w:pPr>
        <w:pStyle w:val="BodyText"/>
      </w:pPr>
      <w:r>
        <w:t xml:space="preserve">Tel: +233 (0) 302 555 789</w:t>
      </w:r>
    </w:p>
    <w:p>
      <w:pPr>
        <w:pStyle w:val="BodyText"/>
      </w:pPr>
      <w:r>
        <w:t xml:space="preserve">Email: billing@datasightgh.com</w:t>
      </w:r>
    </w:p>
    <w:p>
      <w:pPr>
        <w:pStyle w:val="BodyText"/>
      </w:pPr>
      <w:r>
        <w:t xml:space="preserve">TIN: GH-2019-DS-44821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DSA-2025-0047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Ghana Accra</w:t>
      </w:r>
    </w:p>
    <w:p>
      <w:pPr>
        <w:pStyle w:val="BodyText"/>
      </w:pPr>
      <w:r>
        <w:t xml:space="preserve">DATA SCIENTIST SERVICES</w:t>
      </w:r>
    </w:p>
    <w:bookmarkEnd w:id="21"/>
    <w:bookmarkStart w:id="22" w:name="bill-to"/>
    <w:p>
      <w:pPr>
        <w:pStyle w:val="Heading3"/>
      </w:pPr>
      <w:r>
        <w:t xml:space="preserve">Bill To</w:t>
      </w:r>
    </w:p>
    <w:p>
      <w:pPr>
        <w:pStyle w:val="FirstParagraph"/>
      </w:pPr>
      <w:r>
        <w:rPr>
          <w:bCs/>
          <w:b/>
        </w:rPr>
        <w:t xml:space="preserve">Accra Tech Solutions Group</w:t>
      </w:r>
    </w:p>
    <w:p>
      <w:pPr>
        <w:pStyle w:val="BodyText"/>
      </w:pPr>
      <w:r>
        <w:t xml:space="preserve">Attn: Mr. Kwame Asante, Chief Technology Officer</w:t>
      </w:r>
    </w:p>
    <w:p>
      <w:pPr>
        <w:pStyle w:val="BodyText"/>
      </w:pPr>
      <w:r>
        <w:t xml:space="preserve">27 Ring Road East, Airport Residential Area</w:t>
      </w:r>
    </w:p>
    <w:p>
      <w:pPr>
        <w:pStyle w:val="BodyText"/>
      </w:pPr>
      <w:r>
        <w:t xml:space="preserve">Ghana Accra, P.O. Box 8812</w:t>
      </w:r>
    </w:p>
    <w:p>
      <w:pPr>
        <w:pStyle w:val="BodyText"/>
      </w:pPr>
      <w:r>
        <w:t xml:space="preserve">Tel: +233 (0) 244 771 203</w:t>
      </w:r>
    </w:p>
    <w:p>
      <w:pPr>
        <w:pStyle w:val="BodyText"/>
      </w:pPr>
      <w:r>
        <w:t xml:space="preserve">Email: k.asante@accratechgh.com</w:t>
      </w:r>
    </w:p>
    <w:bookmarkEnd w:id="22"/>
    <w:bookmarkStart w:id="23" w:name="service-provider"/>
    <w:p>
      <w:pPr>
        <w:pStyle w:val="Heading3"/>
      </w:pPr>
      <w:r>
        <w:t xml:space="preserve">Service Provider</w:t>
      </w:r>
    </w:p>
    <w:p>
      <w:pPr>
        <w:pStyle w:val="FirstParagraph"/>
      </w:pPr>
      <w:r>
        <w:rPr>
          <w:bCs/>
          <w:b/>
        </w:rPr>
        <w:t xml:space="preserve">DataSight Analytics Ltd.</w:t>
      </w:r>
    </w:p>
    <w:p>
      <w:pPr>
        <w:pStyle w:val="BodyText"/>
      </w:pPr>
      <w:r>
        <w:t xml:space="preserve">Lead Data Scientist: Dr. Efua Mensah</w:t>
      </w:r>
    </w:p>
    <w:p>
      <w:pPr>
        <w:pStyle w:val="BodyText"/>
      </w:pPr>
      <w:r>
        <w:t xml:space="preserve">14 Independence Avenue, Osu</w:t>
      </w:r>
    </w:p>
    <w:p>
      <w:pPr>
        <w:pStyle w:val="BodyText"/>
      </w:pPr>
      <w:r>
        <w:t xml:space="preserve">Ghana Accra, P.O. Box 2341</w:t>
      </w:r>
    </w:p>
    <w:p>
      <w:pPr>
        <w:pStyle w:val="BodyText"/>
      </w:pPr>
      <w:r>
        <w:t xml:space="preserve">Tel: +233 (0) 302 555 789</w:t>
      </w:r>
    </w:p>
    <w:p>
      <w:pPr>
        <w:pStyle w:val="BodyText"/>
      </w:pPr>
      <w:r>
        <w:t xml:space="preserve">Email: efua.mensah@datasightgh.com</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(GHS)</w:t>
            </w:r>
          </w:p>
        </w:tc>
        <w:tc>
          <w:tcPr/>
          <w:p>
            <w:pPr>
              <w:pStyle w:val="Compact"/>
              <w:jc w:val="left"/>
            </w:pPr>
            <w:r>
              <w:t xml:space="preserve">Qty</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Machine Learning Model Development</w:t>
            </w:r>
            <w:r>
              <w:br/>
            </w:r>
            <w:r>
              <w:t xml:space="preserve">Design, training, and deployment of a predictive analytics model for customer churn reduction. The Data Scientist will engineer features, select optimal algorithms, and validate model performance using cross-validation techniques tailored to the Ghana Accra market data.</w:t>
            </w:r>
          </w:p>
        </w:tc>
        <w:tc>
          <w:tcPr/>
          <w:p>
            <w:pPr>
              <w:pStyle w:val="Compact"/>
              <w:jc w:val="left"/>
            </w:pPr>
            <w:r>
              <w:t xml:space="preserve">3 weeks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Data Pipeline Architecture &amp; ETL Development</w:t>
            </w:r>
            <w:r>
              <w:br/>
            </w:r>
            <w:r>
              <w:t xml:space="preserve">Construction of a robust end-to-end data pipeline ingesting transactional records from multiple sources across Ghana Accra retail outlets. The Data Scientist will implement automated data cleaning, transformation, and storage workflows using Python, Apache Spark, and cloud-based infrastructure.</w:t>
            </w:r>
          </w:p>
        </w:tc>
        <w:tc>
          <w:tcPr/>
          <w:p>
            <w:pPr>
              <w:pStyle w:val="Compact"/>
              <w:jc w:val="left"/>
            </w:pPr>
            <w:r>
              <w:t xml:space="preserve">4 weeks</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Statistical Analysis &amp; Business Intelligence Reporting</w:t>
            </w:r>
            <w:r>
              <w:br/>
            </w:r>
            <w:r>
              <w:t xml:space="preserve">Comprehensive statistical analysis of quarterly sales performance data. The Data Scientist will produce interactive dashboards, perform hypothesis testing, and deliver actionable insights to the executive team in Ghana Accra. Includes presentation of findings to stakeholders.</w:t>
            </w:r>
          </w:p>
        </w:tc>
        <w:tc>
          <w:tcPr/>
          <w:p>
            <w:pPr>
              <w:pStyle w:val="Compact"/>
              <w:jc w:val="left"/>
            </w:pPr>
            <w:r>
              <w:t xml:space="preserve">2 weeks</w:t>
            </w:r>
          </w:p>
        </w:tc>
        <w:tc>
          <w:tcPr/>
          <w:p>
            <w:pPr>
              <w:pStyle w:val="Compact"/>
              <w:jc w:val="left"/>
            </w:pPr>
            <w:r>
              <w:t xml:space="preserve">9,800.00</w:t>
            </w:r>
          </w:p>
        </w:tc>
        <w:tc>
          <w:tcPr/>
          <w:p>
            <w:pPr>
              <w:pStyle w:val="Compact"/>
              <w:jc w:val="left"/>
            </w:pPr>
            <w:r>
              <w:t xml:space="preserve">1</w:t>
            </w:r>
          </w:p>
        </w:tc>
        <w:tc>
          <w:tcPr/>
          <w:p>
            <w:pPr>
              <w:pStyle w:val="Compact"/>
              <w:jc w:val="left"/>
            </w:pPr>
            <w:r>
              <w:t xml:space="preserve">9,800.00</w:t>
            </w:r>
          </w:p>
        </w:tc>
      </w:tr>
      <w:tr>
        <w:tc>
          <w:tcPr/>
          <w:p>
            <w:pPr>
              <w:pStyle w:val="Compact"/>
              <w:jc w:val="left"/>
            </w:pPr>
            <w:r>
              <w:t xml:space="preserve">4</w:t>
            </w:r>
          </w:p>
        </w:tc>
        <w:tc>
          <w:tcPr/>
          <w:p>
            <w:pPr>
              <w:pStyle w:val="Compact"/>
              <w:jc w:val="left"/>
            </w:pPr>
            <w:r>
              <w:rPr>
                <w:bCs/>
                <w:b/>
              </w:rPr>
              <w:t xml:space="preserve">Natural Language Processing (NLP) Implementation</w:t>
            </w:r>
            <w:r>
              <w:br/>
            </w:r>
            <w:r>
              <w:t xml:space="preserve">Development of a sentiment analysis engine for customer feedback collected from social media and in-store surveys across Ghana Accra. The Data Scientist will train a transformer-based model, fine-tune it on local Ghanaian English and Twi-language text, and integrate it into the existing CRM platform.</w:t>
            </w:r>
          </w:p>
        </w:tc>
        <w:tc>
          <w:tcPr/>
          <w:p>
            <w:pPr>
              <w:pStyle w:val="Compact"/>
              <w:jc w:val="left"/>
            </w:pPr>
            <w:r>
              <w:t xml:space="preserve">3 weeks</w:t>
            </w:r>
          </w:p>
        </w:tc>
        <w:tc>
          <w:tcPr/>
          <w:p>
            <w:pPr>
              <w:pStyle w:val="Compact"/>
              <w:jc w:val="left"/>
            </w:pPr>
            <w:r>
              <w:t xml:space="preserve">14,200.00</w:t>
            </w:r>
          </w:p>
        </w:tc>
        <w:tc>
          <w:tcPr/>
          <w:p>
            <w:pPr>
              <w:pStyle w:val="Compact"/>
              <w:jc w:val="left"/>
            </w:pPr>
            <w:r>
              <w:t xml:space="preserve">1</w:t>
            </w:r>
          </w:p>
        </w:tc>
        <w:tc>
          <w:tcPr/>
          <w:p>
            <w:pPr>
              <w:pStyle w:val="Compact"/>
              <w:jc w:val="left"/>
            </w:pPr>
            <w:r>
              <w:t xml:space="preserve">14,200.00</w:t>
            </w:r>
          </w:p>
        </w:tc>
      </w:tr>
      <w:tr>
        <w:tc>
          <w:tcPr/>
          <w:p>
            <w:pPr>
              <w:pStyle w:val="Compact"/>
              <w:jc w:val="left"/>
            </w:pPr>
            <w:r>
              <w:t xml:space="preserve">5</w:t>
            </w:r>
          </w:p>
        </w:tc>
        <w:tc>
          <w:tcPr/>
          <w:p>
            <w:pPr>
              <w:pStyle w:val="Compact"/>
              <w:jc w:val="left"/>
            </w:pPr>
            <w:r>
              <w:rPr>
                <w:bCs/>
                <w:b/>
              </w:rPr>
              <w:t xml:space="preserve">Team Training &amp; Knowledge Transfer Workshop</w:t>
            </w:r>
            <w:r>
              <w:br/>
            </w:r>
            <w:r>
              <w:t xml:space="preserve">A two-day intensive workshop conducted at the client's Ghana Accra office. The Data Scientist will train the in-house analytics team on Python for data science, model deployment best practices, and ongoing maintenance of the delivered systems. Includes printed and digital training materials.</w:t>
            </w:r>
          </w:p>
        </w:tc>
        <w:tc>
          <w:tcPr/>
          <w:p>
            <w:pPr>
              <w:pStyle w:val="Compact"/>
              <w:jc w:val="left"/>
            </w:pPr>
            <w:r>
              <w:t xml:space="preserve">2 days</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6</w:t>
            </w:r>
          </w:p>
        </w:tc>
        <w:tc>
          <w:tcPr/>
          <w:p>
            <w:pPr>
              <w:pStyle w:val="Compact"/>
              <w:jc w:val="left"/>
            </w:pPr>
            <w:r>
              <w:rPr>
                <w:bCs/>
                <w:b/>
              </w:rPr>
              <w:t xml:space="preserve">Ongoing Consultation &amp; Model Monitoring (Monthly Retainer)</w:t>
            </w:r>
            <w:r>
              <w:br/>
            </w:r>
            <w:r>
              <w:t xml:space="preserve">Monthly remote and on-site consultation in Ghana Accra to monitor model drift, update features, and provide strategic data science guidance. The Data Scientist will conduct bi-weekly check-in meetings and submit a monthly performance report.</w:t>
            </w:r>
          </w:p>
        </w:tc>
        <w:tc>
          <w:tcPr/>
          <w:p>
            <w:pPr>
              <w:pStyle w:val="Compact"/>
              <w:jc w:val="left"/>
            </w:pPr>
            <w:r>
              <w:t xml:space="preserve">1 month</w:t>
            </w:r>
          </w:p>
        </w:tc>
        <w:tc>
          <w:tcPr/>
          <w:p>
            <w:pPr>
              <w:pStyle w:val="Compact"/>
              <w:jc w:val="left"/>
            </w:pPr>
            <w:r>
              <w:t xml:space="preserve">8,000.00</w:t>
            </w:r>
          </w:p>
        </w:tc>
        <w:tc>
          <w:tcPr/>
          <w:p>
            <w:pPr>
              <w:pStyle w:val="Compact"/>
              <w:jc w:val="left"/>
            </w:pPr>
            <w:r>
              <w:t xml:space="preserve">3</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83,000.00</w:t>
            </w:r>
          </w:p>
        </w:tc>
      </w:tr>
      <w:tr>
        <w:tc>
          <w:tcPr/>
          <w:p>
            <w:pPr>
              <w:pStyle w:val="Compact"/>
              <w:jc w:val="left"/>
            </w:pPr>
            <w:r>
              <w:t xml:space="preserve">VAT (15% - Ghana Revenue Authority)</w:t>
            </w:r>
          </w:p>
        </w:tc>
        <w:tc>
          <w:tcPr/>
          <w:p>
            <w:pPr>
              <w:pStyle w:val="Compact"/>
              <w:jc w:val="left"/>
            </w:pPr>
            <w:r>
              <w:t xml:space="preserve">12,450.00</w:t>
            </w:r>
          </w:p>
        </w:tc>
      </w:tr>
      <w:tr>
        <w:tc>
          <w:tcPr/>
          <w:p>
            <w:pPr>
              <w:pStyle w:val="Compact"/>
              <w:jc w:val="left"/>
            </w:pPr>
            <w:r>
              <w:t xml:space="preserve">Withholding Tax (5%)</w:t>
            </w:r>
          </w:p>
        </w:tc>
        <w:tc>
          <w:tcPr/>
          <w:p>
            <w:pPr>
              <w:pStyle w:val="Compact"/>
              <w:jc w:val="left"/>
            </w:pPr>
            <w:r>
              <w:t xml:space="preserve">(4,150.00)</w:t>
            </w:r>
          </w:p>
        </w:tc>
      </w:tr>
      <w:tr>
        <w:tc>
          <w:tcPr/>
          <w:p>
            <w:pPr>
              <w:pStyle w:val="Compact"/>
              <w:jc w:val="left"/>
            </w:pPr>
            <w:r>
              <w:t xml:space="preserve">Grand Total Due</w:t>
            </w:r>
          </w:p>
        </w:tc>
        <w:tc>
          <w:tcPr/>
          <w:p>
            <w:pPr>
              <w:pStyle w:val="Compact"/>
              <w:jc w:val="left"/>
            </w:pPr>
            <w:r>
              <w:t xml:space="preserve">91,300.00 GHS</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DataSight Analytics Ltd.</w:t>
      </w:r>
    </w:p>
    <w:p>
      <w:pPr>
        <w:pStyle w:val="BodyText"/>
      </w:pPr>
      <w:r>
        <w:rPr>
          <w:bCs/>
          <w:b/>
        </w:rPr>
        <w:t xml:space="preserve">Account Number:</w:t>
      </w:r>
      <w:r>
        <w:t xml:space="preserve"> </w:t>
      </w:r>
      <w:r>
        <w:t xml:space="preserve">0012-4567-8901-23</w:t>
      </w:r>
    </w:p>
    <w:p>
      <w:pPr>
        <w:pStyle w:val="BodyText"/>
      </w:pPr>
      <w:r>
        <w:rPr>
          <w:bCs/>
          <w:b/>
        </w:rPr>
        <w:t xml:space="preserve">SWIFT Code:</w:t>
      </w:r>
      <w:r>
        <w:t xml:space="preserve"> </w:t>
      </w:r>
      <w:r>
        <w:t xml:space="preserve">ECOBGHAC</w:t>
      </w:r>
    </w:p>
    <w:p>
      <w:pPr>
        <w:pStyle w:val="BodyText"/>
      </w:pPr>
      <w:r>
        <w:rPr>
          <w:bCs/>
          <w:b/>
        </w:rPr>
        <w:t xml:space="preserve">Reference:</w:t>
      </w:r>
      <w:r>
        <w:t xml:space="preserve"> </w:t>
      </w:r>
      <w:r>
        <w:t xml:space="preserve">DSA-2025-0047</w:t>
      </w:r>
    </w:p>
    <w:p>
      <w:pPr>
        <w:pStyle w:val="BodyText"/>
      </w:pPr>
      <w:r>
        <w:t xml:space="preserve">Payment is due within fourteen (14) calendar days from the date of this Invoice. Please ensure the Invoice number is included in the payment reference for accurate reconciliation. Late payments will incur a penalty of 2% per month as stipulated under Ghanaian commercial law.</w:t>
      </w:r>
    </w:p>
    <w:bookmarkEnd w:id="24"/>
    <w:bookmarkStart w:id="25" w:name="important-notes-terms"/>
    <w:p>
      <w:pPr>
        <w:pStyle w:val="Heading3"/>
      </w:pPr>
      <w:r>
        <w:t xml:space="preserve">Important Notes &amp; Terms</w:t>
      </w:r>
    </w:p>
    <w:p>
      <w:pPr>
        <w:pStyle w:val="FirstParagraph"/>
      </w:pPr>
      <w:r>
        <w:t xml:space="preserve">1. This Invoice covers all Data Scientist professional services rendered by DataSight Analytics Ltd. in Ghana Accra during the period of 1 June 2025 to 30 June 2025. All deliverables have been accepted in writing by the client's project manager.</w:t>
      </w:r>
    </w:p>
    <w:p>
      <w:pPr>
        <w:pStyle w:val="BodyText"/>
      </w:pPr>
      <w:r>
        <w:t xml:space="preserve">2. The Data Scientist services described herein are subject to the Master Service Agreement (MSA) dated 1 January 2025 between both parties. In the event of any discrepancy between this Invoice and the MSA, the terms of the MSA shall prevail.</w:t>
      </w:r>
    </w:p>
    <w:p>
      <w:pPr>
        <w:pStyle w:val="BodyText"/>
      </w:pPr>
      <w:r>
        <w:t xml:space="preserve">3. All intellectual property generated by the Data Scientist during the course of this engagement, including but not limited to machine learning models, data pipelines, NLP engines, and analytical reports, shall be the exclusive property of Accra Tech Solutions Group upon full and final payment of this Invoice.</w:t>
      </w:r>
    </w:p>
    <w:p>
      <w:pPr>
        <w:pStyle w:val="BodyText"/>
      </w:pPr>
      <w:r>
        <w:t xml:space="preserve">4. DataSight Analytics Ltd. confirms that all data processing activities conducted in Ghana Accra comply with the Data Protection Act, 2012 (Act 843) of Ghana and the guidelines issued by the Data Protection Commission.</w:t>
      </w:r>
    </w:p>
    <w:p>
      <w:pPr>
        <w:pStyle w:val="BodyText"/>
      </w:pPr>
      <w:r>
        <w:t xml:space="preserve">5. This Invoice is valid for ninety (90) days from the date of issue. After this period, the client is requested to contact our billing department in Ghana Accra to confirm the outstanding balance before any further action is taken.</w:t>
      </w:r>
    </w:p>
    <w:p>
      <w:pPr>
        <w:pStyle w:val="BodyText"/>
      </w:pPr>
      <w:r>
        <w:t xml:space="preserve">6. For any queries regarding this Invoice or the Data Scientist services rendered, please contact our accounts department at billing@datasightgh.com or call +233 (0) 302 555 789, Monday to Friday, 8:00 AM to 5:00 PM (GMT).</w:t>
      </w:r>
    </w:p>
    <w:bookmarkEnd w:id="25"/>
    <w:p>
      <w:pPr>
        <w:pStyle w:val="BodyText"/>
      </w:pPr>
      <w:r>
        <w:rPr>
          <w:bCs/>
          <w:b/>
        </w:rPr>
        <w:t xml:space="preserve">DataSight Analytics Ltd.</w:t>
      </w:r>
      <w:r>
        <w:t xml:space="preserve"> </w:t>
      </w:r>
      <w:r>
        <w:t xml:space="preserve">| 14 Independence Avenue, Osu, Ghana Accra | TIN: GH-2019-DS-44821</w:t>
      </w:r>
    </w:p>
    <w:p>
      <w:pPr>
        <w:pStyle w:val="BodyText"/>
      </w:pPr>
      <w:r>
        <w:t xml:space="preserve">This Invoice was generated electronically and is valid without a physical signature. For verification, contact our office in Ghana Accra.</w:t>
      </w:r>
    </w:p>
    <w:p>
      <w:pPr>
        <w:pStyle w:val="BodyText"/>
      </w:pPr>
      <w:r>
        <w:t xml:space="preserve">Thank you for your business. We look forward to continuing our partnership in delivering exceptional Data Scientist solutions in Ghana Accra.</w:t>
      </w:r>
    </w:p>
    <w:p>
      <w:pPr>
        <w:pStyle w:val="BodyText"/>
      </w:pPr>
      <w:r>
        <w:t xml:space="preserve">Invoice DSA-2025-0047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Ghana Accra</dc:title>
  <dc:creator/>
  <dc:language>en</dc:language>
  <cp:keywords/>
  <dcterms:created xsi:type="dcterms:W3CDTF">2026-10-10T06:25:28Z</dcterms:created>
  <dcterms:modified xsi:type="dcterms:W3CDTF">2026-10-10T06:25:28Z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