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datasci-africa-ltd."/>
    <w:p>
      <w:pPr>
        <w:pStyle w:val="Heading1"/>
      </w:pPr>
      <w:r>
        <w:t xml:space="preserve">DataSci Africa Ltd.</w:t>
      </w:r>
    </w:p>
    <w:p>
      <w:pPr>
        <w:pStyle w:val="FirstParagraph"/>
      </w:pPr>
      <w:r>
        <w:t xml:space="preserve">Professional Data Science &amp; Analytics Services</w:t>
      </w:r>
    </w:p>
    <w:p>
      <w:pPr>
        <w:pStyle w:val="BodyText"/>
      </w:pPr>
      <w:r>
        <w:t xml:space="preserve">Route de Ngor, Zone Industrielle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Tel: +221 33 864 52 10 | Email: billing@datasciafrica.sn</w:t>
      </w:r>
    </w:p>
    <w:p>
      <w:pPr>
        <w:pStyle w:val="BodyText"/>
      </w:pPr>
      <w:r>
        <w:t xml:space="preserve">RC: SN-DKR-2019-48721 | NIF: 004587213</w:t>
      </w:r>
    </w:p>
    <w:bookmarkEnd w:id="20"/>
    <w:p>
      <w:pPr>
        <w:pStyle w:val="BodyText"/>
      </w:pPr>
      <w:r>
        <w:t xml:space="preserve">Official Invoice</w:t>
      </w:r>
    </w:p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INV-2025-DS-0347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Société Africaine de Télécommunications (SAT)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Boulevard du Général De Gaulle, Plateau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Amadou Diop, Chief Technology Officer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a.diop@sat.sn</w:t>
      </w:r>
    </w:p>
    <w:p>
      <w:pPr>
        <w:pStyle w:val="BodyText"/>
      </w:pPr>
      <w:r>
        <w:rPr>
          <w:bCs/>
          <w:b/>
        </w:rPr>
        <w:t xml:space="preserve">Client Reference:</w:t>
      </w:r>
      <w:r>
        <w:t xml:space="preserve"> </w:t>
      </w:r>
      <w:r>
        <w:t xml:space="preserve">SAT-DS-2025-Q2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Data Scientist:</w:t>
      </w:r>
      <w:r>
        <w:t xml:space="preserve"> </w:t>
      </w:r>
      <w:r>
        <w:t xml:space="preserve">Dr. Fatou Ndiaye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Machine Learning, Predictive Analytics, NLP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Professional License:</w:t>
      </w:r>
      <w:r>
        <w:t xml:space="preserve"> </w:t>
      </w:r>
      <w:r>
        <w:t xml:space="preserve">SN-DS-2021-0092</w:t>
      </w:r>
    </w:p>
    <w:p>
      <w:pPr>
        <w:pStyle w:val="BodyText"/>
      </w:pPr>
      <w:r>
        <w:rPr>
          <w:bCs/>
          <w:b/>
        </w:rPr>
        <w:t xml:space="preserve">Engagement Period:</w:t>
      </w:r>
      <w:r>
        <w:t xml:space="preserve"> </w:t>
      </w:r>
      <w:r>
        <w:t xml:space="preserve">01 April 2025 – 31 May 2025</w:t>
      </w:r>
    </w:p>
    <w:bookmarkEnd w:id="23"/>
    <w:bookmarkStart w:id="24" w:name="X1a79f4feb118eb8cc3c3c9dd889725de0a31b61"/>
    <w:p>
      <w:pPr>
        <w:pStyle w:val="Heading3"/>
      </w:pPr>
      <w:r>
        <w:t xml:space="preserve">Description of Data Science Services Rendered in Senegal Dakar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a predictive customer churn model using machine learning algorithms for the telecommunications sector in Senegal Dakar. Includes data collection, feature engineering, model training, and deployment.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implementation of a natural language processing (NLP) pipeline for analyzing customer feedback in Wolof and French, tailored to the linguistic landscape of Senegal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of an interactive data visualization dashboard for real-time network performance monitoring across the Dakar metropolitan area and surrounding regions.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 and forecasting of quarterly revenue trends using time-series models, with specific adjustments for seasonal patterns observed in the Senegal Dakar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and training workshop for the internal analytics team at the client's headquarters in Dakar, Senegal. Covers best practices in data science methodology, model validation, and ethical AI deployment.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comprehensive technical report and executive summary documenting all data science findings, model performance metrics, and strategic recommendations for the client's leadership in Senegal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11,260,000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– 18% (Senegal)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2,026,800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(Retenue à la Source) – 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(563,000 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12,723,800 XOF</w:t>
            </w:r>
          </w:p>
        </w:tc>
      </w:tr>
    </w:tbl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Société Générale Sénégal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DataSci Africa Ltd.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SN09 0002 3010 0000 1234 5678 901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SOGNSNDK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INV-2025-DS-0347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 from the date of this Invoice. Payment is due no later than 30 June 2025. Late payments shall incur a penalty of 1.5% per month as stipulated under Senegalese commercial law.</w:t>
      </w:r>
    </w:p>
    <w:bookmarkEnd w:id="25"/>
    <w:bookmarkStart w:id="26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1. This Invoice has been prepared in accordance with the tax regulations of the République du Sénégal and the applicable commercial codes governing professional services in Senegal Dakar.</w:t>
      </w:r>
    </w:p>
    <w:p>
      <w:pPr>
        <w:pStyle w:val="BodyText"/>
      </w:pPr>
      <w:r>
        <w:t xml:space="preserve">2. All data science services described herein were performed by a certified Data Scientist operating legally within the jurisdiction of Senegal Dakar, in full compliance with the Senegalese data protection law (Loi n° 2008-12 du 25 janvier 2008) and the African Union Convention on Cyber Security.</w:t>
      </w:r>
    </w:p>
    <w:p>
      <w:pPr>
        <w:pStyle w:val="BodyText"/>
      </w:pPr>
      <w:r>
        <w:t xml:space="preserve">3. The Data Scientist confirms that all proprietary algorithms, models, and analytical frameworks developed under this engagement remain the intellectual property of the client upon full settlement of this Invoice.</w:t>
      </w:r>
    </w:p>
    <w:p>
      <w:pPr>
        <w:pStyle w:val="BodyText"/>
      </w:pPr>
      <w:r>
        <w:t xml:space="preserve">4. Any disputes arising from this Invoice shall be resolved through the competent commercial courts of Dakar, Senegal, in accordance with the applicable provisions of the Senegalese Code de Commerce.</w:t>
      </w:r>
    </w:p>
    <w:p>
      <w:pPr>
        <w:pStyle w:val="BodyText"/>
      </w:pPr>
      <w:r>
        <w:t xml:space="preserve">5. This Invoice is valid for a period of ninety (90) days from the date of issuance. Please retain this document for your accounting records and tax filing purposes in Senegal.</w:t>
      </w:r>
    </w:p>
    <w:bookmarkEnd w:id="26"/>
    <w:p>
      <w:pPr>
        <w:pStyle w:val="BodyText"/>
      </w:pPr>
      <w:r>
        <w:rPr>
          <w:bCs/>
          <w:b/>
        </w:rPr>
        <w:t xml:space="preserve">DataSci Africa Ltd.</w:t>
      </w:r>
      <w:r>
        <w:t xml:space="preserve"> </w:t>
      </w:r>
      <w:r>
        <w:t xml:space="preserve">– Professional Data Science Services | Dakar, Senegal</w:t>
      </w:r>
    </w:p>
    <w:p>
      <w:pPr>
        <w:pStyle w:val="BodyText"/>
      </w:pPr>
      <w:r>
        <w:t xml:space="preserve">This Invoice was generated electronically and is valid without a physical signature in accordance with Senegalese e-commerce regulations.</w:t>
      </w:r>
    </w:p>
    <w:p>
      <w:pPr>
        <w:pStyle w:val="BodyText"/>
      </w:pPr>
      <w:r>
        <w:t xml:space="preserve">For queries regarding this Invoice, please contact our billing department at billing@datasciafrica.sn or call +221 33 864 52 10.</w:t>
      </w:r>
    </w:p>
    <w:p>
      <w:pPr>
        <w:pStyle w:val="BodyText"/>
      </w:pPr>
      <w:r>
        <w:t xml:space="preserve">© 2025 DataSci Africa Ltd. All rights reserved. Invoice INV-2025-DS-0347 | Senegal Dakar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Data Scientist Services - Senegal Dakar</dc:title>
  <dc:creator/>
  <dc:language>en</dc:language>
  <cp:keywords/>
  <dcterms:created xsi:type="dcterms:W3CDTF">2026-10-10T01:11:41Z</dcterms:created>
  <dcterms:modified xsi:type="dcterms:W3CDTF">2026-10-10T01:11:41Z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