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insight-analytics-zimbabwe-pvt-ltd"/>
    <w:p>
      <w:pPr>
        <w:pStyle w:val="Heading1"/>
      </w:pPr>
      <w:r>
        <w:t xml:space="preserve">Insight Analytics Zimbabwe (Pvt) Ltd</w:t>
      </w:r>
    </w:p>
    <w:p>
      <w:pPr>
        <w:pStyle w:val="FirstParagraph"/>
      </w:pPr>
      <w:r>
        <w:t xml:space="preserve">14 Samora Machel Avenue, Harare Central</w:t>
      </w:r>
    </w:p>
    <w:p>
      <w:pPr>
        <w:pStyle w:val="BodyText"/>
      </w:pPr>
      <w:r>
        <w:t xml:space="preserve">Zimbabwe Harare, PB Box 4521, Harare</w:t>
      </w:r>
    </w:p>
    <w:p>
      <w:pPr>
        <w:pStyle w:val="BodyText"/>
      </w:pPr>
      <w:r>
        <w:t xml:space="preserve">Tel: +263 242 700 1234 | Email: billing@insightanalytics.co.zw</w:t>
      </w:r>
    </w:p>
    <w:p>
      <w:pPr>
        <w:pStyle w:val="BodyText"/>
      </w:pPr>
      <w:r>
        <w:t xml:space="preserve">Registration No: ZW-2019-004521 | VAT Reg: 4521-00876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IA-ZW-2025-00847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Masvingo Mining &amp; Resources (Pvt) Ltd</w:t>
      </w:r>
    </w:p>
    <w:p>
      <w:pPr>
        <w:pStyle w:val="BodyText"/>
      </w:pPr>
      <w:r>
        <w:t xml:space="preserve">Attn: Mr. T. Chikafu, Chief Operations Officer</w:t>
      </w:r>
    </w:p>
    <w:p>
      <w:pPr>
        <w:pStyle w:val="BodyText"/>
      </w:pPr>
      <w:r>
        <w:t xml:space="preserve">Plot 22, Borrowdale Industrial Estate</w:t>
      </w:r>
    </w:p>
    <w:p>
      <w:pPr>
        <w:pStyle w:val="BodyText"/>
      </w:pPr>
      <w:r>
        <w:t xml:space="preserve">Harare, Zimbabwe Harare</w:t>
      </w:r>
    </w:p>
    <w:p>
      <w:pPr>
        <w:pStyle w:val="BodyText"/>
      </w:pPr>
      <w:r>
        <w:t xml:space="preserve">Tel: +263 242 555 8901</w:t>
      </w:r>
    </w:p>
    <w:p>
      <w:pPr>
        <w:pStyle w:val="BodyText"/>
      </w:pPr>
      <w:r>
        <w:t xml:space="preserve">Email: t.chikafu@masvingomining.co.zw</w:t>
      </w:r>
    </w:p>
    <w:bookmarkEnd w:id="22"/>
    <w:bookmarkStart w:id="23" w:name="service-provider"/>
    <w:p>
      <w:pPr>
        <w:pStyle w:val="Heading3"/>
      </w:pPr>
      <w:r>
        <w:t xml:space="preserve">Service Provider</w:t>
      </w:r>
    </w:p>
    <w:p>
      <w:pPr>
        <w:pStyle w:val="FirstParagraph"/>
      </w:pPr>
      <w:r>
        <w:rPr>
          <w:bCs/>
          <w:b/>
        </w:rPr>
        <w:t xml:space="preserve">Dr. R. Moyo – Lead Data Scientist</w:t>
      </w:r>
    </w:p>
    <w:p>
      <w:pPr>
        <w:pStyle w:val="BodyText"/>
      </w:pPr>
      <w:r>
        <w:t xml:space="preserve">Insight Analytics Zimbabwe (Pvt) Ltd</w:t>
      </w:r>
    </w:p>
    <w:p>
      <w:pPr>
        <w:pStyle w:val="BodyText"/>
      </w:pPr>
      <w:r>
        <w:t xml:space="preserve">14 Samora Machel Avenue, Harare Central</w:t>
      </w:r>
    </w:p>
    <w:p>
      <w:pPr>
        <w:pStyle w:val="BodyText"/>
      </w:pPr>
      <w:r>
        <w:t xml:space="preserve">Zimbabwe Harare, PB Box 4521</w:t>
      </w:r>
    </w:p>
    <w:p>
      <w:pPr>
        <w:pStyle w:val="BodyText"/>
      </w:pPr>
      <w:r>
        <w:t xml:space="preserve">Tel: +263 772 345 678</w:t>
      </w:r>
    </w:p>
    <w:p>
      <w:pPr>
        <w:pStyle w:val="BodyText"/>
      </w:pPr>
      <w:r>
        <w:t xml:space="preserve">Email: r.moyo@insightanalytics.co.zw</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VAT (15%)</w:t>
            </w:r>
          </w:p>
        </w:tc>
      </w:tr>
      <w:tr>
        <w:tc>
          <w:tcPr/>
          <w:p>
            <w:pPr>
              <w:pStyle w:val="Compact"/>
              <w:jc w:val="left"/>
            </w:pPr>
            <w:r>
              <w:t xml:space="preserve">01</w:t>
            </w:r>
          </w:p>
        </w:tc>
        <w:tc>
          <w:tcPr/>
          <w:p>
            <w:pPr>
              <w:pStyle w:val="Compact"/>
              <w:jc w:val="left"/>
            </w:pPr>
            <w:r>
              <w:rPr>
                <w:bCs/>
                <w:b/>
              </w:rPr>
              <w:t xml:space="preserve">Exploratory Data Analysis &amp; Predictive Modelling</w:t>
            </w:r>
            <w:r>
              <w:br/>
            </w:r>
            <w:r>
              <w:t xml:space="preserve">The Data Scientist conducted a comprehensive exploratory data analysis of the client's mineral extraction datasets spanning 2020–2025. This included feature engineering, outlier detection, and the development of three predictive regression models to forecast ore yield. All modelling was performed using Python (scikit-learn, XGBoost) and R, with results validated against historical Zimbabwe Harare mining records.</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$510.00</w:t>
            </w:r>
          </w:p>
        </w:tc>
      </w:tr>
      <w:tr>
        <w:tc>
          <w:tcPr/>
          <w:p>
            <w:pPr>
              <w:pStyle w:val="Compact"/>
              <w:jc w:val="left"/>
            </w:pPr>
            <w:r>
              <w:t xml:space="preserve">02</w:t>
            </w:r>
          </w:p>
        </w:tc>
        <w:tc>
          <w:tcPr/>
          <w:p>
            <w:pPr>
              <w:pStyle w:val="Compact"/>
              <w:jc w:val="left"/>
            </w:pPr>
            <w:r>
              <w:rPr>
                <w:bCs/>
                <w:b/>
              </w:rPr>
              <w:t xml:space="preserve">Machine Learning Pipeline Development &amp; Deployment</w:t>
            </w:r>
            <w:r>
              <w:br/>
            </w:r>
            <w:r>
              <w:t xml:space="preserve">Design and implementation of an end-to-end machine learning pipeline for real-time equipment failure prediction. The Data Scientist architected the pipeline using Apache Airflow, Docker containers, and a REST API deployed on the client's on-premise servers in Harare. Documentation and handover training sessions were included.</w:t>
            </w:r>
          </w:p>
        </w:tc>
        <w:tc>
          <w:tcPr/>
          <w:p>
            <w:pPr>
              <w:pStyle w:val="Compact"/>
              <w:jc w:val="left"/>
            </w:pPr>
            <w:r>
              <w:t xml:space="preserve">60 hrs</w:t>
            </w:r>
          </w:p>
        </w:tc>
        <w:tc>
          <w:tcPr/>
          <w:p>
            <w:pPr>
              <w:pStyle w:val="Compact"/>
              <w:jc w:val="left"/>
            </w:pPr>
            <w:r>
              <w:t xml:space="preserve">$85.00</w:t>
            </w:r>
          </w:p>
        </w:tc>
        <w:tc>
          <w:tcPr/>
          <w:p>
            <w:pPr>
              <w:pStyle w:val="Compact"/>
              <w:jc w:val="left"/>
            </w:pPr>
            <w:r>
              <w:t xml:space="preserve">$5,100.00</w:t>
            </w:r>
          </w:p>
        </w:tc>
        <w:tc>
          <w:tcPr/>
          <w:p>
            <w:pPr>
              <w:pStyle w:val="Compact"/>
              <w:jc w:val="left"/>
            </w:pPr>
            <w:r>
              <w:t xml:space="preserve">$765.00</w:t>
            </w:r>
          </w:p>
        </w:tc>
      </w:tr>
      <w:tr>
        <w:tc>
          <w:tcPr/>
          <w:p>
            <w:pPr>
              <w:pStyle w:val="Compact"/>
              <w:jc w:val="left"/>
            </w:pPr>
            <w:r>
              <w:t xml:space="preserve">03</w:t>
            </w:r>
          </w:p>
        </w:tc>
        <w:tc>
          <w:tcPr/>
          <w:p>
            <w:pPr>
              <w:pStyle w:val="Compact"/>
              <w:jc w:val="left"/>
            </w:pPr>
            <w:r>
              <w:rPr>
                <w:bCs/>
                <w:b/>
              </w:rPr>
              <w:t xml:space="preserve">Dashboard Design &amp; Data Visualisation Consulting</w:t>
            </w:r>
            <w:r>
              <w:br/>
            </w:r>
            <w:r>
              <w:t xml:space="preserve">Creation of an interactive Power BI dashboard suite for executive reporting. The Data Scientist collaborated with the client's operations team in Zimbabwe Harare to define key performance indicators, design visual narratives, and ensure data integrity across five interconnected reports covering production, safety, and cost metrics.</w:t>
            </w:r>
          </w:p>
        </w:tc>
        <w:tc>
          <w:tcPr/>
          <w:p>
            <w:pPr>
              <w:pStyle w:val="Compact"/>
              <w:jc w:val="left"/>
            </w:pPr>
            <w:r>
              <w:t xml:space="preserve">24 hrs</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$306.00</w:t>
            </w:r>
          </w:p>
        </w:tc>
      </w:tr>
      <w:tr>
        <w:tc>
          <w:tcPr/>
          <w:p>
            <w:pPr>
              <w:pStyle w:val="Compact"/>
              <w:jc w:val="left"/>
            </w:pPr>
            <w:r>
              <w:t xml:space="preserve">04</w:t>
            </w:r>
          </w:p>
        </w:tc>
        <w:tc>
          <w:tcPr/>
          <w:p>
            <w:pPr>
              <w:pStyle w:val="Compact"/>
              <w:jc w:val="left"/>
            </w:pPr>
            <w:r>
              <w:rPr>
                <w:bCs/>
                <w:b/>
              </w:rPr>
              <w:t xml:space="preserve">Statistical Reporting &amp; Technical Documentation</w:t>
            </w:r>
            <w:r>
              <w:br/>
            </w:r>
            <w:r>
              <w:t xml:space="preserve">Preparation of a 45-page technical report summarising all analytical findings, model performance metrics (AUC, RMSE, F1-score), and actionable recommendations. The Data Scientist also produced a data dictionary and methodology appendix for regulatory compliance with the Zimbabwe Mining Development Corporation.</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c>
          <w:tcPr/>
          <w:p>
            <w:pPr>
              <w:pStyle w:val="Compact"/>
              <w:jc w:val="left"/>
            </w:pPr>
            <w:r>
              <w:t xml:space="preserve">$204.00</w:t>
            </w:r>
          </w:p>
        </w:tc>
      </w:tr>
      <w:tr>
        <w:tc>
          <w:tcPr/>
          <w:p>
            <w:pPr>
              <w:pStyle w:val="Compact"/>
              <w:jc w:val="left"/>
            </w:pPr>
            <w:r>
              <w:t xml:space="preserve">05</w:t>
            </w:r>
          </w:p>
        </w:tc>
        <w:tc>
          <w:tcPr/>
          <w:p>
            <w:pPr>
              <w:pStyle w:val="Compact"/>
              <w:jc w:val="left"/>
            </w:pPr>
            <w:r>
              <w:rPr>
                <w:bCs/>
                <w:b/>
              </w:rPr>
              <w:t xml:space="preserve">On-Site Consultation &amp; Team Training (Harare Office)</w:t>
            </w:r>
            <w:r>
              <w:br/>
            </w:r>
            <w:r>
              <w:t xml:space="preserve">Two full-day on-site workshops held at the client's Zimbabwe Harare headquarters. The Data Scientist trained a team of eight analysts on advanced statistical techniques, Python best practices, and model interpretation. Travel and accommodation within Harare were included in this line item.</w:t>
            </w:r>
          </w:p>
        </w:tc>
        <w:tc>
          <w:tcPr/>
          <w:p>
            <w:pPr>
              <w:pStyle w:val="Compact"/>
              <w:jc w:val="left"/>
            </w:pPr>
            <w:r>
              <w:t xml:space="preserve">16 hrs</w:t>
            </w:r>
          </w:p>
        </w:tc>
        <w:tc>
          <w:tcPr/>
          <w:p>
            <w:pPr>
              <w:pStyle w:val="Compact"/>
              <w:jc w:val="left"/>
            </w:pPr>
            <w:r>
              <w:t xml:space="preserve">$95.00</w:t>
            </w:r>
          </w:p>
        </w:tc>
        <w:tc>
          <w:tcPr/>
          <w:p>
            <w:pPr>
              <w:pStyle w:val="Compact"/>
              <w:jc w:val="left"/>
            </w:pPr>
            <w:r>
              <w:t xml:space="preserve">$1,520.00</w:t>
            </w:r>
          </w:p>
        </w:tc>
        <w:tc>
          <w:tcPr/>
          <w:p>
            <w:pPr>
              <w:pStyle w:val="Compact"/>
              <w:jc w:val="left"/>
            </w:pPr>
            <w:r>
              <w:t xml:space="preserve">$228.00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left"/>
            </w:pPr>
            <w:r>
              <w:t xml:space="preserve">$13,420.00</w:t>
            </w:r>
          </w:p>
        </w:tc>
      </w:tr>
      <w:tr>
        <w:tc>
          <w:tcPr/>
          <w:p>
            <w:pPr>
              <w:pStyle w:val="Compact"/>
              <w:jc w:val="left"/>
            </w:pPr>
            <w:r>
              <w:t xml:space="preserve">VAT @ 15% (Zimbabwe Revenue Authority)</w:t>
            </w:r>
          </w:p>
        </w:tc>
        <w:tc>
          <w:tcPr/>
          <w:p>
            <w:pPr>
              <w:pStyle w:val="Compact"/>
              <w:jc w:val="left"/>
            </w:pPr>
            <w:r>
              <w:t xml:space="preserve">$2,013.00</w:t>
            </w:r>
          </w:p>
        </w:tc>
      </w:tr>
      <w:tr>
        <w:tc>
          <w:tcPr/>
          <w:p>
            <w:pPr>
              <w:pStyle w:val="Compact"/>
              <w:jc w:val="left"/>
            </w:pPr>
            <w:r>
              <w:t xml:space="preserve">Applicable Withholding Tax (5%)</w:t>
            </w:r>
          </w:p>
        </w:tc>
        <w:tc>
          <w:tcPr/>
          <w:p>
            <w:pPr>
              <w:pStyle w:val="Compact"/>
              <w:jc w:val="left"/>
            </w:pPr>
            <w:r>
              <w:t xml:space="preserve">($671.00)</w:t>
            </w:r>
          </w:p>
        </w:tc>
      </w:tr>
      <w:tr>
        <w:tc>
          <w:tcPr/>
          <w:p>
            <w:pPr>
              <w:pStyle w:val="Compact"/>
              <w:jc w:val="left"/>
            </w:pPr>
            <w:r>
              <w:t xml:space="preserve">GRAND TOTAL DUE (USD)</w:t>
            </w:r>
          </w:p>
        </w:tc>
        <w:tc>
          <w:tcPr/>
          <w:p>
            <w:pPr>
              <w:pStyle w:val="Compact"/>
              <w:jc w:val="left"/>
            </w:pPr>
            <w:r>
              <w:t xml:space="preserve">$14,762.00</w:t>
            </w:r>
          </w:p>
        </w:tc>
      </w:tr>
    </w:tbl>
    <w:bookmarkStart w:id="24" w:name="payment-terms-instructions"/>
    <w:p>
      <w:pPr>
        <w:pStyle w:val="Heading3"/>
      </w:pPr>
      <w:r>
        <w:t xml:space="preserve">Payment Terms &amp; Instructions</w:t>
      </w:r>
    </w:p>
    <w:p>
      <w:pPr>
        <w:pStyle w:val="FirstParagraph"/>
      </w:pPr>
      <w:r>
        <w:t xml:space="preserve">This Invoice is payable within fifteen (15) calendar days from the date of issue, i.e., on or before</w:t>
      </w:r>
      <w:r>
        <w:t xml:space="preserve"> </w:t>
      </w:r>
      <w:r>
        <w:rPr>
          <w:bCs/>
          <w:b/>
        </w:rPr>
        <w:t xml:space="preserve">30 June 2025</w:t>
      </w:r>
      <w:r>
        <w:t xml:space="preserve">. Payment shall be made in United States Dollars (USD) via bank transfer to the account below. Please reference the Invoice number</w:t>
      </w:r>
      <w:r>
        <w:t xml:space="preserve"> </w:t>
      </w:r>
      <w:r>
        <w:rPr>
          <w:bCs/>
          <w:b/>
        </w:rPr>
        <w:t xml:space="preserve">IA-ZW-2025-00847</w:t>
      </w:r>
      <w:r>
        <w:t xml:space="preserve"> </w:t>
      </w:r>
      <w:r>
        <w:t xml:space="preserve">in all correspondence and remittance advices.</w:t>
      </w:r>
    </w:p>
    <w:p>
      <w:pPr>
        <w:pStyle w:val="BodyText"/>
      </w:pPr>
      <w:r>
        <w:rPr>
          <w:bCs/>
          <w:b/>
        </w:rPr>
        <w:t xml:space="preserve">Bank:</w:t>
      </w:r>
      <w:r>
        <w:t xml:space="preserve"> </w:t>
      </w:r>
      <w:r>
        <w:t xml:space="preserve">Stanbic Bank Zimbabwe (Pvt) Ltd</w:t>
      </w:r>
    </w:p>
    <w:p>
      <w:pPr>
        <w:pStyle w:val="BodyText"/>
      </w:pPr>
      <w:r>
        <w:rPr>
          <w:bCs/>
          <w:b/>
        </w:rPr>
        <w:t xml:space="preserve">Branch:</w:t>
      </w:r>
      <w:r>
        <w:t xml:space="preserve"> </w:t>
      </w:r>
      <w:r>
        <w:t xml:space="preserve">Harare Central, Zimbabwe Harare</w:t>
      </w:r>
    </w:p>
    <w:p>
      <w:pPr>
        <w:pStyle w:val="BodyText"/>
      </w:pPr>
      <w:r>
        <w:rPr>
          <w:bCs/>
          <w:b/>
        </w:rPr>
        <w:t xml:space="preserve">Account Name:</w:t>
      </w:r>
      <w:r>
        <w:t xml:space="preserve"> </w:t>
      </w:r>
      <w:r>
        <w:t xml:space="preserve">Insight Analytics Zimbabwe (Pvt) Ltd</w:t>
      </w:r>
    </w:p>
    <w:p>
      <w:pPr>
        <w:pStyle w:val="BodyText"/>
      </w:pPr>
      <w:r>
        <w:rPr>
          <w:bCs/>
          <w:b/>
        </w:rPr>
        <w:t xml:space="preserve">Account No:</w:t>
      </w:r>
      <w:r>
        <w:t xml:space="preserve"> </w:t>
      </w:r>
      <w:r>
        <w:t xml:space="preserve">0045-2187-6543-001</w:t>
      </w:r>
    </w:p>
    <w:p>
      <w:pPr>
        <w:pStyle w:val="BodyText"/>
      </w:pPr>
      <w:r>
        <w:rPr>
          <w:bCs/>
          <w:b/>
        </w:rPr>
        <w:t xml:space="preserve">SWIFT/BIC:</w:t>
      </w:r>
      <w:r>
        <w:t xml:space="preserve"> </w:t>
      </w:r>
      <w:r>
        <w:t xml:space="preserve">STBIZW2H</w:t>
      </w:r>
    </w:p>
    <w:p>
      <w:pPr>
        <w:pStyle w:val="BodyText"/>
      </w:pPr>
      <w:r>
        <w:rPr>
          <w:bCs/>
          <w:b/>
        </w:rPr>
        <w:t xml:space="preserve">Branch Code:</w:t>
      </w:r>
      <w:r>
        <w:t xml:space="preserve"> </w:t>
      </w:r>
      <w:r>
        <w:t xml:space="preserve">004521</w:t>
      </w:r>
    </w:p>
    <w:p>
      <w:pPr>
        <w:pStyle w:val="BodyText"/>
      </w:pPr>
      <w:r>
        <w:rPr>
          <w:iCs/>
          <w:i/>
        </w:rPr>
        <w:t xml:space="preserve">Overdue payments will attract a late fee of 2% per month as stipulated in the master service agreement dated 01 January 2025. This Invoice is subject to the terms and conditions of the Data Scientist engagement contract referenced as DSA-2025-0031.</w:t>
      </w:r>
    </w:p>
    <w:bookmarkEnd w:id="24"/>
    <w:bookmarkStart w:id="25" w:name="notes-additional-information"/>
    <w:p>
      <w:pPr>
        <w:pStyle w:val="Heading3"/>
      </w:pPr>
      <w:r>
        <w:t xml:space="preserve">Notes &amp; Additional Information</w:t>
      </w:r>
    </w:p>
    <w:p>
      <w:pPr>
        <w:pStyle w:val="FirstParagraph"/>
      </w:pPr>
      <w:r>
        <w:t xml:space="preserve">1. All Data Scientist services rendered under this Invoice were performed in accordance with the scope of work outlined in Statement of Work #SOW-2025-014, signed by both parties on 02 May 2025 in Zimbabwe Harare.</w:t>
      </w:r>
    </w:p>
    <w:p>
      <w:pPr>
        <w:pStyle w:val="BodyText"/>
      </w:pPr>
      <w:r>
        <w:t xml:space="preserve">2. The Data Scientist, Dr. R. Moyo, holds a PhD in Applied Statistics from the University of Zimbabwe and is a certified member of the Zimbabwe Institute of Professional Accountants (ZIPA) and the International Association for Statistical Computing (IASC).</w:t>
      </w:r>
    </w:p>
    <w:p>
      <w:pPr>
        <w:pStyle w:val="BodyText"/>
      </w:pPr>
      <w:r>
        <w:t xml:space="preserve">3. All source code, model artefacts, and documentation delivered as part of this engagement remain the intellectual property of Masvingo Mining &amp; Resources (Pvt) Ltd, as per the non-disclosure and IP assignment clauses in the master agreement.</w:t>
      </w:r>
    </w:p>
    <w:p>
      <w:pPr>
        <w:pStyle w:val="BodyText"/>
      </w:pPr>
      <w:r>
        <w:t xml:space="preserve">4. This Invoice has been generated in compliance with the Zimbabwe Revenue Authority (ZIMRA) electronic invoicing regulations effective from 1 January 2024. A digital copy is available upon request via the ZIMRA e-invoicing portal.</w:t>
      </w:r>
    </w:p>
    <w:p>
      <w:pPr>
        <w:pStyle w:val="BodyText"/>
      </w:pPr>
      <w:r>
        <w:t xml:space="preserve">5. Should you require a revised or corrected Invoice, please contact our billing department within seven (7) business days of the issue date. After this period, the Invoice shall be considered final and binding.</w:t>
      </w:r>
    </w:p>
    <w:bookmarkEnd w:id="25"/>
    <w:p>
      <w:pPr>
        <w:pStyle w:val="BodyText"/>
      </w:pPr>
      <w:r>
        <w:rPr>
          <w:bCs/>
          <w:b/>
        </w:rPr>
        <w:t xml:space="preserve">Insight Analytics Zimbabwe (Pvt) Ltd</w:t>
      </w:r>
      <w:r>
        <w:t xml:space="preserve"> </w:t>
      </w:r>
      <w:r>
        <w:t xml:space="preserve">| 14 Samora Machel Avenue, Harare Central, Zimbabwe Harare</w:t>
      </w:r>
    </w:p>
    <w:p>
      <w:pPr>
        <w:pStyle w:val="BodyText"/>
      </w:pPr>
      <w:r>
        <w:t xml:space="preserve">Registration No: ZW-2019-004521 | VAT Reg: 4521-00876 | ZIMRA e-Invoice Ref: ZW-EINV-2025-00847</w:t>
      </w:r>
    </w:p>
    <w:p>
      <w:pPr>
        <w:pStyle w:val="BodyText"/>
      </w:pPr>
      <w:r>
        <w:t xml:space="preserve">This Invoice was generated electronically and does not require a physical signature. For queries regarding this Invoice, please contact billing@insightanalytics.co.zw or call +263 242 700 1234.</w:t>
      </w:r>
    </w:p>
    <w:p>
      <w:pPr>
        <w:pStyle w:val="BodyText"/>
      </w:pPr>
      <w:r>
        <w:t xml:space="preserve">Thank you for your business. We value our partnership and look forward to continuing to deliver exceptional Data Scientist expertise to your organisation in Zimbabwe Harare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Zimbabwe Harare</dc:title>
  <dc:creator/>
  <dc:language>en</dc:language>
  <cp:keywords/>
  <dcterms:created xsi:type="dcterms:W3CDTF">2026-10-10T03:28:48Z</dcterms:created>
  <dcterms:modified xsi:type="dcterms:W3CDTF">2026-10-10T03:28:48Z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