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Services</w:t>
      </w:r>
      <w:r>
        <w:t xml:space="preserve"> </w:t>
      </w:r>
      <w:r>
        <w:t xml:space="preserve">Invoice</w:t>
      </w:r>
      <w:r>
        <w:t xml:space="preserve"> </w:t>
      </w:r>
      <w:r>
        <w:t xml:space="preserve">-</w:t>
      </w:r>
      <w:r>
        <w:t xml:space="preserve"> </w:t>
      </w:r>
      <w:r>
        <w:t xml:space="preserve">São</w:t>
      </w:r>
      <w:r>
        <w:t xml:space="preserve"> </w:t>
      </w:r>
      <w:r>
        <w:t xml:space="preserve">Paulo,</w:t>
      </w:r>
      <w:r>
        <w:t xml:space="preserve"> </w:t>
      </w:r>
      <w:r>
        <w:t xml:space="preserve">Brazil</w:t>
      </w:r>
    </w:p>
    <w:p>
      <w:pPr>
        <w:pStyle w:val="FirstParagraph"/>
      </w:pPr>
      <w:r>
        <w:t xml:space="preserve">INVOICE</w:t>
      </w:r>
    </w:p>
    <w:p>
      <w:pPr>
        <w:pStyle w:val="BodyText"/>
      </w:pPr>
      <w:r>
        <w:rPr>
          <w:bCs/>
          <w:b/>
        </w:rPr>
        <w:t xml:space="preserve">São Paulo Advanced Dental Clinic</w:t>
      </w:r>
      <w:r>
        <w:br/>
      </w:r>
      <w:r>
        <w:t xml:space="preserve">Rua Augusta, 1234, Consolação</w:t>
      </w:r>
      <w:r>
        <w:br/>
      </w:r>
      <w:r>
        <w:t xml:space="preserve">São Paulo, SP - 01305-100</w:t>
      </w:r>
      <w:r>
        <w:br/>
      </w:r>
      <w:r>
        <w:t xml:space="preserve">Brazil</w:t>
      </w:r>
      <w:r>
        <w:br/>
      </w:r>
      <w:r>
        <w:t xml:space="preserve">CNPJ: 12.345.678/0001-90</w:t>
      </w:r>
      <w:r>
        <w:br/>
      </w:r>
      <w:r>
        <w:t xml:space="preserve">Phone: +55 (11) 3456-7890</w:t>
      </w:r>
      <w:r>
        <w:br/>
      </w:r>
      <w:r>
        <w:t xml:space="preserve">Email: billing@spadvanceddental.com.br</w:t>
      </w:r>
    </w:p>
    <w:p>
      <w:pPr>
        <w:pStyle w:val="BodyText"/>
      </w:pPr>
      <w:r>
        <w:t xml:space="preserve">Bill To:</w:t>
      </w:r>
      <w:r>
        <w:br/>
      </w:r>
      <w:r>
        <w:t xml:space="preserve">João Silva</w:t>
      </w:r>
      <w:r>
        <w:br/>
      </w:r>
      <w:r>
        <w:t xml:space="preserve">Rua das Flores, 567</w:t>
      </w:r>
      <w:r>
        <w:br/>
      </w:r>
      <w:r>
        <w:t xml:space="preserve">Vila Mariana, São Paulo, SP</w:t>
      </w:r>
      <w:r>
        <w:br/>
      </w:r>
      <w:r>
        <w:t xml:space="preserve">Brazil</w:t>
      </w:r>
      <w:r>
        <w:br/>
      </w:r>
      <w:r>
        <w:t xml:space="preserve">CPF: 123.456.789-00</w:t>
      </w:r>
    </w:p>
    <w:p>
      <w:pPr>
        <w:pStyle w:val="BodyText"/>
      </w:pPr>
      <w:r>
        <w:t xml:space="preserve">Invoice Number:</w:t>
      </w:r>
      <w:r>
        <w:t xml:space="preserve"> </w:t>
      </w:r>
      <w:r>
        <w:t xml:space="preserve">INV-2024-00123</w:t>
      </w:r>
      <w:r>
        <w:br/>
      </w:r>
      <w:r>
        <w:t xml:space="preserve">Date:</w:t>
      </w:r>
      <w:r>
        <w:t xml:space="preserve"> </w:t>
      </w:r>
      <w:r>
        <w:t xml:space="preserve">January 15, 2024</w:t>
      </w:r>
      <w:r>
        <w:br/>
      </w:r>
      <w:r>
        <w:t xml:space="preserve">Due Date:</w:t>
      </w:r>
      <w:r>
        <w:t xml:space="preserve"> </w:t>
      </w:r>
      <w:r>
        <w:t xml:space="preserve">February 15, 2024</w:t>
      </w:r>
      <w:r>
        <w:br/>
      </w:r>
      <w:r>
        <w:t xml:space="preserve">Payment Terms:</w:t>
      </w:r>
      <w:r>
        <w:t xml:space="preserve"> </w:t>
      </w:r>
      <w:r>
        <w:t xml:space="preserve">Net 30 Days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w:t>
            </w:r>
          </w:p>
        </w:tc>
        <w:tc>
          <w:tcPr/>
          <w:p>
            <w:pPr>
              <w:pStyle w:val="Compact"/>
              <w:jc w:val="left"/>
            </w:pPr>
            <w:r>
              <w:t xml:space="preserve">Code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Comprehensive Dental Examination and Consultation</w:t>
            </w:r>
          </w:p>
        </w:tc>
        <w:tc>
          <w:tcPr/>
          <w:p>
            <w:pPr>
              <w:pStyle w:val="Compact"/>
              <w:jc w:val="left"/>
            </w:pPr>
            <w:r>
              <w:t xml:space="preserve">D0150</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Full Mouth Panoramic X-Ray</w:t>
            </w:r>
          </w:p>
        </w:tc>
        <w:tc>
          <w:tcPr/>
          <w:p>
            <w:pPr>
              <w:pStyle w:val="Compact"/>
              <w:jc w:val="left"/>
            </w:pPr>
            <w:r>
              <w:t xml:space="preserve">D0330</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Professional Dental Cleaning (Prophylaxis)</w:t>
            </w:r>
          </w:p>
        </w:tc>
        <w:tc>
          <w:tcPr/>
          <w:p>
            <w:pPr>
              <w:pStyle w:val="Compact"/>
              <w:jc w:val="left"/>
            </w:pPr>
            <w:r>
              <w:t xml:space="preserve">D1110</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Composite Filling - Upper Right Molar</w:t>
            </w:r>
          </w:p>
        </w:tc>
        <w:tc>
          <w:tcPr/>
          <w:p>
            <w:pPr>
              <w:pStyle w:val="Compact"/>
              <w:jc w:val="left"/>
            </w:pPr>
            <w:r>
              <w:t xml:space="preserve">D2391</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Root Canal Therapy - Lower Left Premolar</w:t>
            </w:r>
          </w:p>
        </w:tc>
        <w:tc>
          <w:tcPr/>
          <w:p>
            <w:pPr>
              <w:pStyle w:val="Compact"/>
              <w:jc w:val="left"/>
            </w:pPr>
            <w:r>
              <w:t xml:space="preserve">D3330</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Dental Crown - Porcelain-Fused-to-Metal</w:t>
            </w:r>
          </w:p>
        </w:tc>
        <w:tc>
          <w:tcPr/>
          <w:p>
            <w:pPr>
              <w:pStyle w:val="Compact"/>
              <w:jc w:val="left"/>
            </w:pPr>
            <w:r>
              <w:t xml:space="preserve">D2750</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Follow-Up Consultation</w:t>
            </w:r>
          </w:p>
        </w:tc>
        <w:tc>
          <w:tcPr/>
          <w:p>
            <w:pPr>
              <w:pStyle w:val="Compact"/>
              <w:jc w:val="left"/>
            </w:pPr>
            <w:r>
              <w:t xml:space="preserve">D0120</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bl>
    <w:p>
      <w:pPr>
        <w:pStyle w:val="BodyText"/>
      </w:pPr>
      <w:r>
        <w:t xml:space="preserve">Subtotal: R$ 4,700.00</w:t>
      </w:r>
    </w:p>
    <w:p>
      <w:pPr>
        <w:pStyle w:val="BodyText"/>
      </w:pPr>
      <w:r>
        <w:t xml:space="preserve">Discount (5%): -R$ 235.00</w:t>
      </w:r>
    </w:p>
    <w:p>
      <w:pPr>
        <w:pStyle w:val="BodyText"/>
      </w:pPr>
      <w:r>
        <w:t xml:space="preserve">Total Due: R$ 4,465.00</w:t>
      </w:r>
    </w:p>
    <w:p>
      <w:pPr>
        <w:pStyle w:val="BodyText"/>
      </w:pPr>
      <w:r>
        <w:rPr>
          <w:bCs/>
          <w:b/>
        </w:rPr>
        <w:t xml:space="preserve">Payment Instructions:</w:t>
      </w:r>
      <w:r>
        <w:br/>
      </w:r>
      <w:r>
        <w:t xml:space="preserve">Please make payment via bank transfer to:</w:t>
      </w:r>
      <w:r>
        <w:br/>
      </w:r>
      <w:r>
        <w:t xml:space="preserve">Bank: Banco do Brasil</w:t>
      </w:r>
      <w:r>
        <w:br/>
      </w:r>
      <w:r>
        <w:t xml:space="preserve">Agency: 1234</w:t>
      </w:r>
      <w:r>
        <w:br/>
      </w:r>
      <w:r>
        <w:t xml:space="preserve">Account: 56789-0</w:t>
      </w:r>
      <w:r>
        <w:br/>
      </w:r>
      <w:r>
        <w:t xml:space="preserve">Account Holder: São Paulo Advanced Dental Clinic Ltda.</w:t>
      </w:r>
      <w:r>
        <w:br/>
      </w:r>
      <w:r>
        <w:br/>
      </w:r>
      <w:r>
        <w:rPr>
          <w:bCs/>
          <w:b/>
        </w:rPr>
        <w:t xml:space="preserve">Important Notes:</w:t>
      </w:r>
      <w:r>
        <w:br/>
      </w:r>
      <w:r>
        <w:t xml:space="preserve">This invoice is issued in accordance with Brazilian tax regulations and is valid for accounting purposes. All services were performed at our clinic located in São Paulo, Brazil. If you have any questions regarding this invoice or the dental services provided, please contact our billing department. Late payments may incur a penalty of 2% per month as per Brazilian law. Thank you for choosing São Paulo Advanced Dental Clinic for your oral health needs.</w:t>
      </w:r>
    </w:p>
    <w:p>
      <w:pPr>
        <w:pStyle w:val="BodyText"/>
      </w:pPr>
      <w:r>
        <w:t xml:space="preserve">This document is an official invoice issued by São Paulo Advanced Dental Clinic, a licensed dental practice in São Paulo, Brazil. All rights reserved. ©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Services Invoice - São Paulo, Brazil</dc:title>
  <dc:creator/>
  <dc:language>en</dc:language>
  <cp:keywords/>
  <dcterms:created xsi:type="dcterms:W3CDTF">2026-10-10T02:06:23Z</dcterms:created>
  <dcterms:modified xsi:type="dcterms:W3CDTF">2026-10-10T02:06:23Z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