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Accra,</w:t>
      </w:r>
      <w:r>
        <w:t xml:space="preserve"> </w:t>
      </w:r>
      <w:r>
        <w:t xml:space="preserve">Ghana</w:t>
      </w:r>
    </w:p>
    <w:bookmarkStart w:id="20" w:name="accra-premier-dental-clinic"/>
    <w:p>
      <w:pPr>
        <w:pStyle w:val="Heading1"/>
      </w:pPr>
      <w:r>
        <w:t xml:space="preserve">Accra Premier Dental Clinic</w:t>
      </w:r>
    </w:p>
    <w:p>
      <w:pPr>
        <w:pStyle w:val="FirstParagraph"/>
      </w:pPr>
      <w:r>
        <w:t xml:space="preserve">12 Independence Avenue, East Legon</w:t>
      </w:r>
    </w:p>
    <w:p>
      <w:pPr>
        <w:pStyle w:val="BodyText"/>
      </w:pPr>
      <w:r>
        <w:t xml:space="preserve">Accra, Greater Accra Region, Ghana</w:t>
      </w:r>
    </w:p>
    <w:p>
      <w:pPr>
        <w:pStyle w:val="BodyText"/>
      </w:pPr>
      <w:r>
        <w:t xml:space="preserve">Tel: +233 30 277 8899 | Mobile: +233 24 555 1234</w:t>
      </w:r>
    </w:p>
    <w:p>
      <w:pPr>
        <w:pStyle w:val="BodyText"/>
      </w:pPr>
      <w:r>
        <w:t xml:space="preserve">Email: billing@accrapremierdental.com.gh</w:t>
      </w:r>
    </w:p>
    <w:p>
      <w:pPr>
        <w:pStyle w:val="BodyText"/>
      </w:pPr>
      <w:r>
        <w:t xml:space="preserve">Website: www.accrapremierdental.com.gh</w:t>
      </w:r>
    </w:p>
    <w:p>
      <w:pPr>
        <w:pStyle w:val="BodyText"/>
      </w:pPr>
      <w:r>
        <w:t xml:space="preserve">TIN: GH-1234567890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APDC-2024-0892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January 30, 2024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Patient File #GH-ACC-4521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Kwame Mensah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Osu Oxford Street, Osu, Accra, Ghana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+233 20 777 8899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kwame.mensah@email.com</w:t>
      </w:r>
    </w:p>
    <w:p>
      <w:pPr>
        <w:pStyle w:val="BodyText"/>
      </w:pPr>
      <w:r>
        <w:rPr>
          <w:bCs/>
          <w:b/>
        </w:rPr>
        <w:t xml:space="preserve">NHIS Number:</w:t>
      </w:r>
      <w:r>
        <w:t xml:space="preserve"> </w:t>
      </w:r>
      <w:r>
        <w:t xml:space="preserve">NHIS-GH-ACC-789456123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National Health Insurance Scheme (Ghana)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(GHS)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Dental Examination and Consultation - Initial assessment of oral health, review of medical history, and treatment planning at our Accra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Mouth Panoramic X-Ray - Digital radiographic imaging for comprehensive dental evaluation.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Dental Cleaning (Prophylaxis) - Scaling and polishing to remove plaque and tartar buildup.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Composite Filling (Tooth #14) - Restoration of decayed tooth using tooth-colored composite material.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Root Canal Treatment (Tooth #19) - Endodontic therapy including anesthesia, pulp removal, canal cleaning, and temporary filling.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Dental Crown Preparation (Tooth #19) - Preparation and impression taking for porcelain-fused-to-metal crown.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Temporary Crown Placement (Tooth #19) - Fabrication and placement of provisional restoration.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Anesthesia - Lidocaine with epinephrine for pain management during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- Post-treatment evaluation and adjustment of temporary restoration.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Medications - Antibiotics (Amoxicillin 500mg) and pain relief medication.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GHS 3,720.00</w:t>
      </w:r>
    </w:p>
    <w:p>
      <w:pPr>
        <w:pStyle w:val="BodyText"/>
      </w:pPr>
      <w:r>
        <w:t xml:space="preserve">NHIS Covered Amount:</w:t>
      </w:r>
      <w:r>
        <w:t xml:space="preserve"> </w:t>
      </w:r>
      <w:r>
        <w:t xml:space="preserve">-GHS 1,500.00</w:t>
      </w:r>
    </w:p>
    <w:p>
      <w:pPr>
        <w:pStyle w:val="BodyText"/>
      </w:pPr>
      <w:r>
        <w:t xml:space="preserve">Insurance Co-payment (10%):</w:t>
      </w:r>
      <w:r>
        <w:t xml:space="preserve"> </w:t>
      </w:r>
      <w:r>
        <w:t xml:space="preserve">GHS 222.00</w:t>
      </w:r>
    </w:p>
    <w:p>
      <w:pPr>
        <w:pStyle w:val="BodyText"/>
      </w:pPr>
      <w:r>
        <w:t xml:space="preserve">Out-of-Pocket Services:</w:t>
      </w:r>
      <w:r>
        <w:t xml:space="preserve"> </w:t>
      </w:r>
      <w:r>
        <w:t xml:space="preserve">GHS 1,998.00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GHS 2,220.00</w:t>
      </w:r>
    </w:p>
    <w:p>
      <w:pPr>
        <w:pStyle w:val="BodyText"/>
      </w:pPr>
      <w:r>
        <w:t xml:space="preserve">Amount in words: Two Thousand, Two Hundred and Twenty Ghana Cedis Only</w:t>
      </w:r>
    </w:p>
    <w:bookmarkStart w:id="23" w:name="payment-information"/>
    <w:p>
      <w:pPr>
        <w:pStyle w:val="Heading3"/>
      </w:pPr>
      <w:r>
        <w:t xml:space="preserve">Payment Information</w:t>
      </w:r>
    </w:p>
    <w:p>
      <w:pPr>
        <w:pStyle w:val="FirstParagraph"/>
      </w:pPr>
      <w:r>
        <w:rPr>
          <w:bCs/>
          <w:b/>
        </w:rPr>
        <w:t xml:space="preserve">Accepted Payment Methods:</w:t>
      </w:r>
    </w:p>
    <w:p>
      <w:pPr>
        <w:pStyle w:val="BodyText"/>
      </w:pPr>
      <w:r>
        <w:t xml:space="preserve">• Mobile Money (MTN MoMo, Vodafone Cash, AirtelTigo Money)</w:t>
      </w:r>
    </w:p>
    <w:p>
      <w:pPr>
        <w:pStyle w:val="BodyText"/>
      </w:pPr>
      <w:r>
        <w:t xml:space="preserve">• Bank Transfer (GCB Bank, Ecobank, Stanbic Bank)</w:t>
      </w:r>
    </w:p>
    <w:p>
      <w:pPr>
        <w:pStyle w:val="BodyText"/>
      </w:pPr>
      <w:r>
        <w:t xml:space="preserve">• Cash (GHS)</w:t>
      </w:r>
    </w:p>
    <w:p>
      <w:pPr>
        <w:pStyle w:val="BodyText"/>
      </w:pPr>
      <w:r>
        <w:t xml:space="preserve">• Credit/Debit Card (Visa, Mastercard)</w:t>
      </w:r>
    </w:p>
    <w:p>
      <w:pPr>
        <w:pStyle w:val="BodyText"/>
      </w:pPr>
      <w:r>
        <w:rPr>
          <w:bCs/>
          <w:b/>
        </w:rPr>
        <w:t xml:space="preserve">Bank Details:</w:t>
      </w:r>
    </w:p>
    <w:p>
      <w:pPr>
        <w:pStyle w:val="BodyText"/>
      </w:pPr>
      <w:r>
        <w:t xml:space="preserve">Bank: GCB Bank Limited</w:t>
      </w:r>
    </w:p>
    <w:p>
      <w:pPr>
        <w:pStyle w:val="BodyText"/>
      </w:pPr>
      <w:r>
        <w:t xml:space="preserve">Branch: East Legon, Accra</w:t>
      </w:r>
    </w:p>
    <w:p>
      <w:pPr>
        <w:pStyle w:val="BodyText"/>
      </w:pPr>
      <w:r>
        <w:t xml:space="preserve">Account Name: Accra Premier Dental Clinic Ltd.</w:t>
      </w:r>
    </w:p>
    <w:p>
      <w:pPr>
        <w:pStyle w:val="BodyText"/>
      </w:pPr>
      <w:r>
        <w:t xml:space="preserve">Account Number: 0123456789</w:t>
      </w:r>
    </w:p>
    <w:p>
      <w:pPr>
        <w:pStyle w:val="BodyText"/>
      </w:pPr>
      <w:r>
        <w:t xml:space="preserve">Sort Code: 012345</w:t>
      </w:r>
    </w:p>
    <w:p>
      <w:pPr>
        <w:pStyle w:val="BodyText"/>
      </w:pPr>
      <w:r>
        <w:rPr>
          <w:bCs/>
          <w:b/>
        </w:rPr>
        <w:t xml:space="preserve">Mobile Money:</w:t>
      </w:r>
      <w:r>
        <w:t xml:space="preserve"> </w:t>
      </w:r>
      <w:r>
        <w:t xml:space="preserve">+233 24 555 1234 (MTN MoMo)</w:t>
      </w:r>
    </w:p>
    <w:p>
      <w:pPr>
        <w:pStyle w:val="BodyText"/>
      </w:pPr>
      <w:r>
        <w:t xml:space="preserve">Please include Invoice Number APDC-2024-0892 as payment reference.</w:t>
      </w:r>
    </w:p>
    <w:bookmarkEnd w:id="23"/>
    <w:bookmarkStart w:id="24" w:name="important-notes-and-terms"/>
    <w:p>
      <w:pPr>
        <w:pStyle w:val="Heading3"/>
      </w:pPr>
      <w:r>
        <w:t xml:space="preserve">Important Notes and Terms</w:t>
      </w:r>
    </w:p>
    <w:p>
      <w:pPr>
        <w:pStyle w:val="FirstParagraph"/>
      </w:pPr>
      <w:r>
        <w:t xml:space="preserve">1. This invoice is issued by Accra Premier Dental Clinic, a registered dental practice operating in Accra, Ghana, in accordance with the Ghana Dental Council regulations.</w:t>
      </w:r>
    </w:p>
    <w:p>
      <w:pPr>
        <w:pStyle w:val="BodyText"/>
      </w:pPr>
      <w:r>
        <w:t xml:space="preserve">2. Payment is due within 15 days from the date of invoice issuance. Late payments may incur a 2% monthly interest charge.</w:t>
      </w:r>
    </w:p>
    <w:p>
      <w:pPr>
        <w:pStyle w:val="BodyText"/>
      </w:pPr>
      <w:r>
        <w:t xml:space="preserve">3. National Health Insurance Scheme (NHIS) coverage has been applied where applicable. Please verify your NHIS eligibility and coverage with our billing department.</w:t>
      </w:r>
    </w:p>
    <w:p>
      <w:pPr>
        <w:pStyle w:val="BodyText"/>
      </w:pPr>
      <w:r>
        <w:t xml:space="preserve">4. Services not covered by NHIS or additional premium services are billed directly to the patient as indicated above.</w:t>
      </w:r>
    </w:p>
    <w:p>
      <w:pPr>
        <w:pStyle w:val="BodyText"/>
      </w:pPr>
      <w:r>
        <w:t xml:space="preserve">5. The final crown placement appointment is scheduled for January 28, 2024. A separate invoice will be issued for the permanent crown fabrication and placement (estimated GHS 1,500.00).</w:t>
      </w:r>
    </w:p>
    <w:p>
      <w:pPr>
        <w:pStyle w:val="BodyText"/>
      </w:pPr>
      <w:r>
        <w:t xml:space="preserve">6. Please retain this invoice for your records and for any insurance claims or reimbursement purposes.</w:t>
      </w:r>
    </w:p>
    <w:p>
      <w:pPr>
        <w:pStyle w:val="BodyText"/>
      </w:pPr>
      <w:r>
        <w:t xml:space="preserve">7. For questions regarding this invoice, please contact our billing department at billing@accrapremierdental.com.gh or call +233 30 277 8899.</w:t>
      </w:r>
    </w:p>
    <w:p>
      <w:pPr>
        <w:pStyle w:val="BodyText"/>
      </w:pPr>
      <w:r>
        <w:t xml:space="preserve">8. All dental treatments were performed by licensed dentists registered with the Ghana Dental Council.</w:t>
      </w:r>
    </w:p>
    <w:p>
      <w:pPr>
        <w:pStyle w:val="BodyText"/>
      </w:pPr>
      <w:r>
        <w:t xml:space="preserve">9. This document serves as an official receipt upon payment confirmation.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Ama Serwaa Osei</w:t>
      </w:r>
    </w:p>
    <w:p>
      <w:pPr>
        <w:pStyle w:val="BodyText"/>
      </w:pPr>
      <w:r>
        <w:t xml:space="preserve">Lead Dentist &amp; Clinic Director</w:t>
      </w:r>
    </w:p>
    <w:p>
      <w:pPr>
        <w:pStyle w:val="BodyText"/>
      </w:pPr>
      <w:r>
        <w:t xml:space="preserve">Accra Premier Dental Clinic</w:t>
      </w:r>
    </w:p>
    <w:p>
      <w:pPr>
        <w:pStyle w:val="BodyText"/>
      </w:pPr>
      <w:r>
        <w:t xml:space="preserve">Ghana Dental Council Reg. No: GDC-2015-0456</w:t>
      </w:r>
    </w:p>
    <w:p>
      <w:pPr>
        <w:pStyle w:val="BodyText"/>
      </w:pPr>
      <w:r>
        <w:rPr>
          <w:bCs/>
          <w:b/>
        </w:rPr>
        <w:t xml:space="preserve">Patient Acknowledgment</w:t>
      </w:r>
    </w:p>
    <w:p>
      <w:pPr>
        <w:pStyle w:val="BodyText"/>
      </w:pPr>
      <w:r>
        <w:t xml:space="preserve">Signature: ___________________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I acknowledge receipt of this invoice and understand the payment terms.</w:t>
      </w:r>
    </w:p>
    <w:p>
      <w:pPr>
        <w:pStyle w:val="BodyText"/>
      </w:pPr>
      <w:r>
        <w:t xml:space="preserve">Accra Premier Dental Clinic | 12 Independence Avenue, East Legon, Accra, Ghana</w:t>
      </w:r>
    </w:p>
    <w:p>
      <w:pPr>
        <w:pStyle w:val="BodyText"/>
      </w:pPr>
      <w:r>
        <w:t xml:space="preserve">Registered with the Registrar General's Department, Ghana | Company Registration No: CG0245678</w:t>
      </w:r>
    </w:p>
    <w:p>
      <w:pPr>
        <w:pStyle w:val="BodyText"/>
      </w:pPr>
      <w:r>
        <w:t xml:space="preserve">Tax Identification Number (TIN): GH-1234567890 | Ghana Dental Council Approved Facility</w:t>
      </w:r>
    </w:p>
    <w:p>
      <w:pPr>
        <w:pStyle w:val="BodyText"/>
      </w:pPr>
      <w:r>
        <w:t xml:space="preserve">© 2024 Accra Premier Dental Clinic.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Accra, Ghana</dc:title>
  <dc:creator/>
  <dc:language>en</dc:language>
  <cp:keywords/>
  <dcterms:created xsi:type="dcterms:W3CDTF">2026-10-10T06:27:16Z</dcterms:created>
  <dcterms:modified xsi:type="dcterms:W3CDTF">2026-10-10T06:27:16Z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