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Seoul,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</w:p>
    <w:bookmarkStart w:id="20" w:name="seoul-premium-dental-clinic"/>
    <w:p>
      <w:pPr>
        <w:pStyle w:val="Heading1"/>
      </w:pPr>
      <w:r>
        <w:t xml:space="preserve">Seoul Premium Dental Clinic</w:t>
      </w:r>
    </w:p>
    <w:p>
      <w:pPr>
        <w:pStyle w:val="FirstParagraph"/>
      </w:pPr>
      <w:r>
        <w:t xml:space="preserve">123 Gangnam-daero, Gangnam-gu, Seoul, South Korea</w:t>
      </w:r>
    </w:p>
    <w:p>
      <w:pPr>
        <w:pStyle w:val="BodyText"/>
      </w:pPr>
      <w:r>
        <w:t xml:space="preserve">Tel: +82-2-1234-5678 | Email: billing@seoulpremiumdental.kr</w:t>
      </w:r>
    </w:p>
    <w:p>
      <w:pPr>
        <w:pStyle w:val="BodyText"/>
      </w:pPr>
      <w:r>
        <w:t xml:space="preserve">Business Registration No: 123-45-67890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  <w:r>
        <w:t xml:space="preserve"> </w:t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-patient"/>
    <w:p>
      <w:pPr>
        <w:pStyle w:val="Heading3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Mr. John Doe</w:t>
      </w:r>
    </w:p>
    <w:p>
      <w:pPr>
        <w:pStyle w:val="BodyText"/>
      </w:pPr>
      <w:r>
        <w:t xml:space="preserve">456 Itaewon-ro, Yongsan-gu</w:t>
      </w:r>
    </w:p>
    <w:p>
      <w:pPr>
        <w:pStyle w:val="BodyText"/>
      </w:pPr>
      <w:r>
        <w:t xml:space="preserve">Seoul, South Korea</w:t>
      </w:r>
    </w:p>
    <w:p>
      <w:pPr>
        <w:pStyle w:val="BodyText"/>
      </w:pPr>
      <w:r>
        <w:t xml:space="preserve">Nationality: United States</w:t>
      </w:r>
    </w:p>
    <w:p>
      <w:pPr>
        <w:pStyle w:val="BodyText"/>
      </w:pPr>
      <w:r>
        <w:t xml:space="preserve">Passport ID: AB1234567</w:t>
      </w:r>
    </w:p>
    <w:bookmarkEnd w:id="22"/>
    <w:bookmarkStart w:id="23" w:name="service-provider-dentist"/>
    <w:p>
      <w:pPr>
        <w:pStyle w:val="Heading3"/>
      </w:pPr>
      <w:r>
        <w:t xml:space="preserve">Service Provider (Dentist)</w:t>
      </w:r>
    </w:p>
    <w:p>
      <w:pPr>
        <w:pStyle w:val="FirstParagraph"/>
      </w:pPr>
      <w:r>
        <w:rPr>
          <w:bCs/>
          <w:b/>
        </w:rPr>
        <w:t xml:space="preserve">Dr. Min-Ji Park, DDS</w:t>
      </w:r>
    </w:p>
    <w:p>
      <w:pPr>
        <w:pStyle w:val="BodyText"/>
      </w:pPr>
      <w:r>
        <w:t xml:space="preserve">License No: 123456789</w:t>
      </w:r>
    </w:p>
    <w:p>
      <w:pPr>
        <w:pStyle w:val="BodyText"/>
      </w:pPr>
      <w:r>
        <w:t xml:space="preserve">Department: Orthodontics &amp; Cosmetic Dentistry</w:t>
      </w:r>
    </w:p>
    <w:p>
      <w:pPr>
        <w:pStyle w:val="BodyText"/>
      </w:pPr>
      <w:r>
        <w:t xml:space="preserve">Seoul Premium Dental Clinic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Includes panoramic X-ray, intraoral photography, and detailed treatment planning by the lead dentist.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Teeth Cleaning (Scaling &amp; Polishing)</w:t>
            </w:r>
            <w:r>
              <w:br/>
            </w:r>
            <w:r>
              <w:t xml:space="preserve">Ultrasonic scaling and air polishing to remove plaque and tartar buildup.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#14)</w:t>
            </w:r>
            <w:r>
              <w:br/>
            </w:r>
            <w:r>
              <w:t xml:space="preserve">Removal of decay and restoration with tooth-colored composite material.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(Tooth #19)</w:t>
            </w:r>
            <w:r>
              <w:br/>
            </w:r>
            <w:r>
              <w:t xml:space="preserve">Endodontic treatment including cleaning, shaping, and filling of the root canal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Porcelain Crown Preparation &amp; Temporary Crown</w:t>
            </w:r>
            <w:r>
              <w:br/>
            </w:r>
            <w:r>
              <w:t xml:space="preserve">Preparation of tooth #19 for crown placement and fabrication of temporary crown.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Teeth Whitening (In-Office Bleaching)</w:t>
            </w:r>
            <w:r>
              <w:br/>
            </w:r>
            <w:r>
              <w:t xml:space="preserve">Professional whitening treatment using high-concentration peroxide gel.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1,450,000 KRW</w:t>
      </w:r>
    </w:p>
    <w:p>
      <w:pPr>
        <w:pStyle w:val="BodyText"/>
      </w:pPr>
      <w:r>
        <w:t xml:space="preserve">VAT (10%)</w:t>
      </w:r>
      <w:r>
        <w:t xml:space="preserve"> </w:t>
      </w:r>
      <w:r>
        <w:t xml:space="preserve">145,000 KRW</w:t>
      </w:r>
    </w:p>
    <w:p>
      <w:pPr>
        <w:pStyle w:val="BodyText"/>
      </w:pPr>
      <w:r>
        <w:t xml:space="preserve">Total Amount Due</w:t>
      </w:r>
      <w:r>
        <w:t xml:space="preserve"> </w:t>
      </w:r>
      <w:r>
        <w:t xml:space="preserve">1,595,000 KRW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1. Payment is due within 30 days from the date of this invoice. Please include the invoice number on your payment.</w:t>
      </w:r>
    </w:p>
    <w:p>
      <w:pPr>
        <w:pStyle w:val="BodyText"/>
      </w:pPr>
      <w:r>
        <w:t xml:space="preserve">2. Accepted payment methods: Bank transfer, credit card (Visa, Mastercard, JCB, Amex), and cash (KRW only).</w:t>
      </w:r>
    </w:p>
    <w:p>
      <w:pPr>
        <w:pStyle w:val="BodyText"/>
      </w:pPr>
      <w:r>
        <w:t xml:space="preserve">3. Bank Transfer Details:</w:t>
      </w:r>
    </w:p>
    <w:p>
      <w:pPr>
        <w:pStyle w:val="BodyText"/>
      </w:pPr>
      <w:r>
        <w:t xml:space="preserve">    Bank: Shinhan Bank</w:t>
      </w:r>
    </w:p>
    <w:p>
      <w:pPr>
        <w:pStyle w:val="BodyText"/>
      </w:pPr>
      <w:r>
        <w:t xml:space="preserve">    Branch: Gangnam Branch</w:t>
      </w:r>
    </w:p>
    <w:p>
      <w:pPr>
        <w:pStyle w:val="BodyText"/>
      </w:pPr>
      <w:r>
        <w:t xml:space="preserve">    Account Name: Seoul Premium Dental Clinic Co., Ltd.</w:t>
      </w:r>
    </w:p>
    <w:p>
      <w:pPr>
        <w:pStyle w:val="BodyText"/>
      </w:pPr>
      <w:r>
        <w:t xml:space="preserve">    Account Number: 100-000-000000</w:t>
      </w:r>
    </w:p>
    <w:p>
      <w:pPr>
        <w:pStyle w:val="BodyText"/>
      </w:pPr>
      <w:r>
        <w:t xml:space="preserve">4. Late payments may incur a penalty fee of 1.5% per month on the outstanding balance.</w:t>
      </w:r>
    </w:p>
    <w:p>
      <w:pPr>
        <w:pStyle w:val="BodyText"/>
      </w:pPr>
      <w:r>
        <w:t xml:space="preserve">5. This invoice is issued in accordance with the tax regulations of South Korea. VAT is included in the total amount.</w:t>
      </w:r>
    </w:p>
    <w:p>
      <w:pPr>
        <w:pStyle w:val="BodyText"/>
      </w:pPr>
      <w:r>
        <w:t xml:space="preserve">6. For any questions regarding this invoice or your dental treatment, please contact our billing department at +82-2-1234-5678.</w:t>
      </w:r>
    </w:p>
    <w:p>
      <w:pPr>
        <w:pStyle w:val="BodyText"/>
      </w:pPr>
      <w:r>
        <w:t xml:space="preserve">7. Please retain this invoice for your records and for any insurance claims.</w:t>
      </w:r>
    </w:p>
    <w:bookmarkEnd w:id="24"/>
    <w:p>
      <w:pPr>
        <w:pStyle w:val="BodyText"/>
      </w:pPr>
      <w:r>
        <w:t xml:space="preserve">Thank you for choosing Seoul Premium Dental Clinic for your dental care needs.</w:t>
      </w:r>
    </w:p>
    <w:p>
      <w:pPr>
        <w:pStyle w:val="BodyText"/>
      </w:pPr>
      <w:r>
        <w:t xml:space="preserve">We are committed to providing you with the highest quality dental services in Seoul, South Korea.</w:t>
      </w:r>
    </w:p>
    <w:p>
      <w:pPr>
        <w:pStyle w:val="BodyText"/>
      </w:pPr>
      <w:r>
        <w:t xml:space="preserve">Seoul Premium Dental Clinic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Seoul, South Korea</dc:title>
  <dc:creator/>
  <dc:language>en</dc:language>
  <cp:keywords/>
  <dcterms:created xsi:type="dcterms:W3CDTF">2026-10-10T07:01:56Z</dcterms:created>
  <dcterms:modified xsi:type="dcterms:W3CDTF">2026-10-10T07:01:56Z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