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Ankara,</w:t>
      </w:r>
      <w:r>
        <w:t xml:space="preserve"> </w:t>
      </w:r>
      <w:r>
        <w:t xml:space="preserve">Turkey</w:t>
      </w:r>
    </w:p>
    <w:bookmarkStart w:id="20" w:name="ankara-premium-dental-clinic"/>
    <w:p>
      <w:pPr>
        <w:pStyle w:val="Heading1"/>
      </w:pPr>
      <w:r>
        <w:t xml:space="preserve">Ankara Premium Dental Clinic</w:t>
      </w:r>
    </w:p>
    <w:p>
      <w:pPr>
        <w:pStyle w:val="FirstParagraph"/>
      </w:pPr>
      <w:r>
        <w:rPr>
          <w:bCs/>
          <w:b/>
        </w:rPr>
        <w:t xml:space="preserve">Address:</w:t>
      </w:r>
      <w:r>
        <w:t xml:space="preserve"> </w:t>
      </w:r>
      <w:r>
        <w:t xml:space="preserve">Çankaya Mahallesi, Atatürk Bulvarı No: 123, Çankaya, Ankara, Turkey</w:t>
      </w:r>
    </w:p>
    <w:p>
      <w:pPr>
        <w:pStyle w:val="BodyText"/>
      </w:pPr>
      <w:r>
        <w:rPr>
          <w:bCs/>
          <w:b/>
        </w:rPr>
        <w:t xml:space="preserve">Phone:</w:t>
      </w:r>
      <w:r>
        <w:t xml:space="preserve"> </w:t>
      </w:r>
      <w:r>
        <w:t xml:space="preserve">+90 (312) 555 01 99</w:t>
      </w:r>
    </w:p>
    <w:p>
      <w:pPr>
        <w:pStyle w:val="BodyText"/>
      </w:pPr>
      <w:r>
        <w:rPr>
          <w:bCs/>
          <w:b/>
        </w:rPr>
        <w:t xml:space="preserve">Email:</w:t>
      </w:r>
      <w:r>
        <w:t xml:space="preserve"> </w:t>
      </w:r>
      <w:r>
        <w:t xml:space="preserve">billing@ankarapremiumdental.com.tr</w:t>
      </w:r>
    </w:p>
    <w:p>
      <w:pPr>
        <w:pStyle w:val="BodyText"/>
      </w:pPr>
      <w:r>
        <w:rPr>
          <w:bCs/>
          <w:b/>
        </w:rPr>
        <w:t xml:space="preserve">Tax ID (Vergi No):</w:t>
      </w:r>
      <w:r>
        <w:t xml:space="preserve"> </w:t>
      </w:r>
      <w:r>
        <w:t xml:space="preserve">123 456 78 90</w:t>
      </w:r>
    </w:p>
    <w:p>
      <w:pPr>
        <w:pStyle w:val="BodyText"/>
      </w:pPr>
      <w:r>
        <w:rPr>
          <w:bCs/>
          <w:b/>
        </w:rPr>
        <w:t xml:space="preserve">Tax Office:</w:t>
      </w:r>
      <w:r>
        <w:t xml:space="preserve"> </w:t>
      </w:r>
      <w:r>
        <w:t xml:space="preserve">Çankaya Vergi Dairesi</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INV-ANK-2023-00458</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p>
      <w:pPr>
        <w:pStyle w:val="BodyText"/>
      </w:pPr>
      <w:r>
        <w:t xml:space="preserve">Bill To:</w:t>
      </w:r>
    </w:p>
    <w:p>
      <w:pPr>
        <w:pStyle w:val="BodyText"/>
      </w:pPr>
      <w:r>
        <w:rPr>
          <w:bCs/>
          <w:b/>
        </w:rPr>
        <w:t xml:space="preserve">Mr. John Doe</w:t>
      </w:r>
    </w:p>
    <w:p>
      <w:pPr>
        <w:pStyle w:val="BodyText"/>
      </w:pPr>
      <w:r>
        <w:t xml:space="preserve">1234 International Street, Suite 100</w:t>
      </w:r>
    </w:p>
    <w:p>
      <w:pPr>
        <w:pStyle w:val="BodyText"/>
      </w:pPr>
      <w:r>
        <w:t xml:space="preserve">Ankara, Turkey</w:t>
      </w:r>
    </w:p>
    <w:p>
      <w:pPr>
        <w:pStyle w:val="BodyText"/>
      </w:pPr>
      <w:r>
        <w:rPr>
          <w:bCs/>
          <w:b/>
        </w:rPr>
        <w:t xml:space="preserve">Tax ID:</w:t>
      </w:r>
      <w:r>
        <w:t xml:space="preserve"> </w:t>
      </w:r>
      <w:r>
        <w:t xml:space="preserve">987 654 32 10</w:t>
      </w:r>
    </w:p>
    <w:p>
      <w:pPr>
        <w:pStyle w:val="BodyText"/>
      </w:pPr>
      <w:r>
        <w:t xml:space="preserve">Description of Dental Services Rendered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rPr>
                <w:bCs/>
                <w:b/>
              </w:rPr>
              <w:t xml:space="preserve">Comprehensive Dental Examination &amp; Consultation</w:t>
            </w:r>
            <w:r>
              <w:br/>
            </w:r>
            <w:r>
              <w:t xml:space="preserve">Initial assessment of oral health, including digital panoramic X-rays and periodontal screening. This service is standard for all new patients visiting our clinic in Ankara to ensure a precise treatment plan.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Professional Dental Cleaning (Scaling &amp; Polishing)</w:t>
            </w:r>
            <w:r>
              <w:br/>
            </w:r>
            <w:r>
              <w:t xml:space="preserve">Ultrasonic scaling to remove tartar and plaque buildup, followed by manual polishing. Essential for maintaining gum health and preventing periodontal disease.</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3</w:t>
            </w:r>
          </w:p>
        </w:tc>
        <w:tc>
          <w:tcPr/>
          <w:p>
            <w:pPr>
              <w:pStyle w:val="Compact"/>
              <w:jc w:val="left"/>
            </w:pPr>
            <w:r>
              <w:rPr>
                <w:bCs/>
                <w:b/>
              </w:rPr>
              <w:t xml:space="preserve">Composite Resin Filling (Tooth #36)</w:t>
            </w:r>
            <w:r>
              <w:br/>
            </w:r>
            <w:r>
              <w:t xml:space="preserve">Removal of decay and restoration using high-quality, tooth-colored composite material. Includes local anesthesia and post-operative check.</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rPr>
                <w:bCs/>
                <w:b/>
              </w:rPr>
              <w:t xml:space="preserve">Root Canal Treatment (Tooth #14)</w:t>
            </w:r>
            <w:r>
              <w:br/>
            </w:r>
            <w:r>
              <w:t xml:space="preserve">Endodontic therapy including access opening, cleaning, shaping, and obturation of the root canal system. Performed under local anesthesia to ensure patient comfort.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5</w:t>
            </w:r>
          </w:p>
        </w:tc>
        <w:tc>
          <w:tcPr/>
          <w:p>
            <w:pPr>
              <w:pStyle w:val="Compact"/>
              <w:jc w:val="left"/>
            </w:pPr>
            <w:r>
              <w:rPr>
                <w:bCs/>
                <w:b/>
              </w:rPr>
              <w:t xml:space="preserve">Zirconia Dental Crown (Tooth #14)</w:t>
            </w:r>
            <w:r>
              <w:br/>
            </w:r>
            <w:r>
              <w:t xml:space="preserve">Fabrication and placement of a custom-made Zirconia crown to restore the structural integrity and aesthetics of the treated tooth. Includes temporary crown and adjustments.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rPr>
                <w:bCs/>
                <w:b/>
              </w:rPr>
              <w:t xml:space="preserve">Teeth Whitening (In-Office Bleaching)</w:t>
            </w:r>
            <w:r>
              <w:br/>
            </w:r>
            <w:r>
              <w:t xml:space="preserve">Professional whitening treatment using advanced LED technology and high-concentration peroxide gel. Results in immediate brightening of up to 8 shades.</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bl>
    <w:p>
      <w:pPr>
        <w:pStyle w:val="BodyText"/>
      </w:pPr>
      <w:r>
        <w:t xml:space="preserve">Subtotal:</w:t>
      </w:r>
      <w:r>
        <w:t xml:space="preserve"> </w:t>
      </w:r>
      <w:r>
        <w:t xml:space="preserve">33,500.00 TRY</w:t>
      </w:r>
    </w:p>
    <w:p>
      <w:pPr>
        <w:pStyle w:val="BodyText"/>
      </w:pPr>
      <w:r>
        <w:t xml:space="preserve">VAT (KDV) 18%:</w:t>
      </w:r>
      <w:r>
        <w:t xml:space="preserve"> </w:t>
      </w:r>
      <w:r>
        <w:t xml:space="preserve">6,030.00 TRY</w:t>
      </w:r>
    </w:p>
    <w:p>
      <w:pPr>
        <w:pStyle w:val="BodyText"/>
      </w:pPr>
      <w:r>
        <w:t xml:space="preserve">Total Amount Due:</w:t>
      </w:r>
      <w:r>
        <w:t xml:space="preserve"> </w:t>
      </w:r>
      <w:r>
        <w:t xml:space="preserve">39,530.00 TRY</w:t>
      </w:r>
    </w:p>
    <w:p>
      <w:pPr>
        <w:pStyle w:val="BodyText"/>
      </w:pPr>
      <w:r>
        <w:t xml:space="preserve">Payment Information</w:t>
      </w:r>
    </w:p>
    <w:p>
      <w:pPr>
        <w:pStyle w:val="BodyText"/>
      </w:pPr>
      <w:r>
        <w:t xml:space="preserve">Please make payment within the due date to avoid late fees. Payments can be made via bank transfer or credit card at our clinic in Ankara.</w:t>
      </w:r>
    </w:p>
    <w:p>
      <w:pPr>
        <w:pStyle w:val="BodyText"/>
      </w:pPr>
      <w:r>
        <w:rPr>
          <w:bCs/>
          <w:b/>
        </w:rPr>
        <w:t xml:space="preserve">Bank Name:</w:t>
      </w:r>
      <w:r>
        <w:t xml:space="preserve"> </w:t>
      </w:r>
      <w:r>
        <w:t xml:space="preserve">Ziraat Bankası</w:t>
      </w:r>
    </w:p>
    <w:p>
      <w:pPr>
        <w:pStyle w:val="BodyText"/>
      </w:pPr>
      <w:r>
        <w:rPr>
          <w:bCs/>
          <w:b/>
        </w:rPr>
        <w:t xml:space="preserve">Account Name:</w:t>
      </w:r>
      <w:r>
        <w:t xml:space="preserve"> </w:t>
      </w:r>
      <w:r>
        <w:t xml:space="preserve">Ankara Premium Dental Clinic Ltd. Şti.</w:t>
      </w:r>
    </w:p>
    <w:p>
      <w:pPr>
        <w:pStyle w:val="BodyText"/>
      </w:pPr>
      <w:r>
        <w:rPr>
          <w:bCs/>
          <w:b/>
        </w:rPr>
        <w:t xml:space="preserve">IBAN:</w:t>
      </w:r>
      <w:r>
        <w:t xml:space="preserve"> </w:t>
      </w:r>
      <w:r>
        <w:t xml:space="preserve">TR12 0001 0001 2345 6789 0123 45</w:t>
      </w:r>
    </w:p>
    <w:p>
      <w:pPr>
        <w:pStyle w:val="BodyText"/>
      </w:pPr>
      <w:r>
        <w:rPr>
          <w:bCs/>
          <w:b/>
        </w:rPr>
        <w:t xml:space="preserve">SWIFT/BIC:</w:t>
      </w:r>
      <w:r>
        <w:t xml:space="preserve"> </w:t>
      </w:r>
      <w:r>
        <w:t xml:space="preserve">ZIRATR22</w:t>
      </w:r>
    </w:p>
    <w:p>
      <w:pPr>
        <w:pStyle w:val="BodyText"/>
      </w:pPr>
      <w:r>
        <w:t xml:space="preserve">Terms and Conditions</w:t>
      </w:r>
    </w:p>
    <w:p>
      <w:pPr>
        <w:numPr>
          <w:ilvl w:val="0"/>
          <w:numId w:val="1001"/>
        </w:numPr>
        <w:pStyle w:val="Compact"/>
      </w:pPr>
      <w:r>
        <w:t xml:space="preserve">This invoice is issued in accordance with the Turkish Commercial Code and relevant tax regulations.</w:t>
      </w:r>
    </w:p>
    <w:p>
      <w:pPr>
        <w:numPr>
          <w:ilvl w:val="0"/>
          <w:numId w:val="1001"/>
        </w:numPr>
        <w:pStyle w:val="Compact"/>
      </w:pPr>
      <w:r>
        <w:t xml:space="preserve">All prices are quoted in Turkish Lira (TRY). Exchange rates may apply for foreign currency payments.</w:t>
      </w:r>
    </w:p>
    <w:p>
      <w:pPr>
        <w:numPr>
          <w:ilvl w:val="0"/>
          <w:numId w:val="1001"/>
        </w:numPr>
        <w:pStyle w:val="Compact"/>
      </w:pPr>
      <w:r>
        <w:t xml:space="preserve">Payment is due within 14 days of the invoice date. Late payments may incur a penalty interest rate as per Turkish law.</w:t>
      </w:r>
    </w:p>
    <w:p>
      <w:pPr>
        <w:numPr>
          <w:ilvl w:val="0"/>
          <w:numId w:val="1001"/>
        </w:numPr>
        <w:pStyle w:val="Compact"/>
      </w:pPr>
      <w:r>
        <w:t xml:space="preserve">Any disputes regarding this invoice must be raised within 7 days of receipt.</w:t>
      </w:r>
    </w:p>
    <w:p>
      <w:pPr>
        <w:numPr>
          <w:ilvl w:val="0"/>
          <w:numId w:val="1001"/>
        </w:numPr>
        <w:pStyle w:val="Compact"/>
      </w:pPr>
      <w:r>
        <w:t xml:space="preserve">This document serves as a legal proof of transaction for both the patient and the dental clinic.</w:t>
      </w:r>
    </w:p>
    <w:p>
      <w:pPr>
        <w:pStyle w:val="FirstParagraph"/>
      </w:pPr>
      <w:r>
        <w:t xml:space="preserve">This invoice is generated electronically and is valid without a physical signature. Ankara Premium Dental Clinic is committed to providing high-quality dental care in compliance with international standards. All treatments are performed by licensed dentists registered with the Turkish Dental Association. For any questions regarding this invoice or your treatment, please contact our billing department at the address or phone number listed above. Thank you for choosing our clinic for your dental health needs in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Ankara, Turkey</dc:title>
  <dc:creator/>
  <dc:language>en</dc:language>
  <cp:keywords/>
  <dcterms:created xsi:type="dcterms:W3CDTF">2026-10-10T01:16:28Z</dcterms:created>
  <dcterms:modified xsi:type="dcterms:W3CDTF">2026-10-10T01:16:28Z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