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city-dental-practice"/>
    <w:p>
      <w:pPr>
        <w:pStyle w:val="Heading1"/>
      </w:pPr>
      <w:r>
        <w:t xml:space="preserve">Manchester City Dental Practice</w:t>
      </w:r>
    </w:p>
    <w:p>
      <w:pPr>
        <w:pStyle w:val="FirstParagraph"/>
      </w:pPr>
      <w:r>
        <w:t xml:space="preserve">123 Deansgate, Manchester, M3 2BW, United Kingdom</w:t>
      </w:r>
    </w:p>
    <w:p>
      <w:pPr>
        <w:pStyle w:val="BodyText"/>
      </w:pPr>
      <w:r>
        <w:t xml:space="preserve">Tel: 0161 123 4567 | Email: billing@manchestercitydental.co.uk</w:t>
      </w:r>
    </w:p>
    <w:p>
      <w:pPr>
        <w:pStyle w:val="BodyText"/>
      </w:pPr>
      <w:r>
        <w:t xml:space="preserve">Company Reg: 12345678 | VAT No: GB 123 4567 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15 November 2024</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Mr. James Thompson</w:t>
      </w:r>
    </w:p>
    <w:p>
      <w:pPr>
        <w:pStyle w:val="BodyText"/>
      </w:pPr>
      <w:r>
        <w:t xml:space="preserve">45 Oxford Road</w:t>
      </w:r>
    </w:p>
    <w:p>
      <w:pPr>
        <w:pStyle w:val="BodyText"/>
      </w:pPr>
      <w:r>
        <w:t xml:space="preserve">Manchester, M1 5QA</w:t>
      </w:r>
    </w:p>
    <w:p>
      <w:pPr>
        <w:pStyle w:val="BodyText"/>
      </w:pPr>
      <w:r>
        <w:t xml:space="preserve">United Kingdom</w:t>
      </w:r>
    </w:p>
    <w:p>
      <w:pPr>
        <w:pStyle w:val="BodyText"/>
      </w:pPr>
      <w:r>
        <w:t xml:space="preserve">NHS Number: 485 777 222 111</w:t>
      </w:r>
    </w:p>
    <w:p>
      <w:pPr>
        <w:pStyle w:val="BodyText"/>
      </w:pPr>
      <w:r>
        <w:t xml:space="preserve">Treatment Details</w:t>
      </w:r>
    </w:p>
    <w:p>
      <w:pPr>
        <w:pStyle w:val="BodyText"/>
      </w:pPr>
      <w:r>
        <w:rPr>
          <w:bCs/>
          <w:b/>
        </w:rPr>
        <w:t xml:space="preserve">Patient Name:</w:t>
      </w:r>
      <w:r>
        <w:t xml:space="preserve"> </w:t>
      </w:r>
      <w:r>
        <w:t xml:space="preserve">James Thompson</w:t>
      </w:r>
    </w:p>
    <w:p>
      <w:pPr>
        <w:pStyle w:val="BodyText"/>
      </w:pPr>
      <w:r>
        <w:rPr>
          <w:bCs/>
          <w:b/>
        </w:rPr>
        <w:t xml:space="preserve">Date of Treatment:</w:t>
      </w:r>
      <w:r>
        <w:t xml:space="preserve"> </w:t>
      </w:r>
      <w:r>
        <w:t xml:space="preserve">10 October 2024</w:t>
      </w:r>
    </w:p>
    <w:p>
      <w:pPr>
        <w:pStyle w:val="BodyText"/>
      </w:pPr>
      <w:r>
        <w:rPr>
          <w:bCs/>
          <w:b/>
        </w:rPr>
        <w:t xml:space="preserve">Treating Dentist:</w:t>
      </w:r>
      <w:r>
        <w:t xml:space="preserve"> </w:t>
      </w:r>
      <w:r>
        <w:t xml:space="preserve">Dr. Sarah Mitchell, BDS, MDS</w:t>
      </w:r>
    </w:p>
    <w:p>
      <w:pPr>
        <w:pStyle w:val="BodyText"/>
      </w:pPr>
      <w:r>
        <w:rPr>
          <w:bCs/>
          <w:b/>
        </w:rPr>
        <w:t xml:space="preserve">Practice Location:</w:t>
      </w:r>
      <w:r>
        <w:t xml:space="preserve"> </w:t>
      </w:r>
      <w:r>
        <w:t xml:space="preserve">Manchester City Dental Practice</w:t>
      </w:r>
    </w:p>
    <w:p>
      <w:pPr>
        <w:pStyle w:val="BodyText"/>
      </w:pPr>
      <w:r>
        <w:t xml:space="preserve">Description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Code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D0120</w:t>
            </w:r>
          </w:p>
        </w:tc>
        <w:tc>
          <w:tcPr/>
          <w:p>
            <w:pPr>
              <w:pStyle w:val="Compact"/>
              <w:jc w:val="left"/>
            </w:pPr>
            <w:r>
              <w:t xml:space="preserve">Comprehensive Oral Examination and Consultation</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D0274</w:t>
            </w:r>
          </w:p>
        </w:tc>
        <w:tc>
          <w:tcPr/>
          <w:p>
            <w:pPr>
              <w:pStyle w:val="Compact"/>
              <w:jc w:val="left"/>
            </w:pPr>
            <w:r>
              <w:t xml:space="preserve">Full Mouth Radiographic Series (X-Rays)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D1110</w:t>
            </w:r>
          </w:p>
        </w:tc>
        <w:tc>
          <w:tcPr/>
          <w:p>
            <w:pPr>
              <w:pStyle w:val="Compact"/>
              <w:jc w:val="left"/>
            </w:pPr>
            <w:r>
              <w:t xml:space="preserve">Professional Dental Cleaning (Prophylaxis)</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D2391</w:t>
            </w:r>
          </w:p>
        </w:tc>
        <w:tc>
          <w:tcPr/>
          <w:p>
            <w:pPr>
              <w:pStyle w:val="Compact"/>
              <w:jc w:val="left"/>
            </w:pPr>
            <w:r>
              <w:t xml:space="preserve">Composite Resin Filling (Tooth #14)</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D3330</w:t>
            </w:r>
          </w:p>
        </w:tc>
        <w:tc>
          <w:tcPr/>
          <w:p>
            <w:pPr>
              <w:pStyle w:val="Compact"/>
              <w:jc w:val="left"/>
            </w:pPr>
            <w:r>
              <w:t xml:space="preserve">Root Canal Treatment (Single Canal)</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D2750</w:t>
            </w:r>
          </w:p>
        </w:tc>
        <w:tc>
          <w:tcPr/>
          <w:p>
            <w:pPr>
              <w:pStyle w:val="Compact"/>
              <w:jc w:val="left"/>
            </w:pPr>
            <w:r>
              <w:t xml:space="preserve">Porcelain Crown (Tooth #14)</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D9910</w:t>
            </w:r>
          </w:p>
        </w:tc>
        <w:tc>
          <w:tcPr/>
          <w:p>
            <w:pPr>
              <w:pStyle w:val="Compact"/>
              <w:jc w:val="left"/>
            </w:pPr>
            <w:r>
              <w:t xml:space="preserve">Emergency Dental Visit Fee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D9999</w:t>
            </w:r>
          </w:p>
        </w:tc>
        <w:tc>
          <w:tcPr/>
          <w:p>
            <w:pPr>
              <w:pStyle w:val="Compact"/>
              <w:jc w:val="left"/>
            </w:pPr>
            <w:r>
              <w:t xml:space="preserve">Prescription Medication (Antibiotics)</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r>
        <w:t xml:space="preserve"> </w:t>
      </w:r>
      <w:r>
        <w:t xml:space="preserve">£1,510.00</w:t>
      </w:r>
    </w:p>
    <w:p>
      <w:pPr>
        <w:pStyle w:val="BodyText"/>
      </w:pPr>
      <w:r>
        <w:t xml:space="preserve">NHS Band 2 Contribution (if applicable):</w:t>
      </w:r>
      <w:r>
        <w:t xml:space="preserve"> </w:t>
      </w:r>
      <w:r>
        <w:t xml:space="preserve">-£82.30</w:t>
      </w:r>
    </w:p>
    <w:p>
      <w:pPr>
        <w:pStyle w:val="BodyText"/>
      </w:pPr>
      <w:r>
        <w:t xml:space="preserve">Discount (Loyalty Member):</w:t>
      </w:r>
      <w:r>
        <w:t xml:space="preserve"> </w:t>
      </w:r>
      <w:r>
        <w:t xml:space="preserve">-£50.00</w:t>
      </w:r>
    </w:p>
    <w:p>
      <w:pPr>
        <w:pStyle w:val="BodyText"/>
      </w:pPr>
      <w:r>
        <w:t xml:space="preserve">VAT (20% on private services):</w:t>
      </w:r>
      <w:r>
        <w:t xml:space="preserve"> </w:t>
      </w:r>
      <w:r>
        <w:t xml:space="preserve">£275.54</w:t>
      </w:r>
    </w:p>
    <w:p>
      <w:pPr>
        <w:pStyle w:val="BodyText"/>
      </w:pPr>
      <w:r>
        <w:t xml:space="preserve">Total Amount Due:</w:t>
      </w:r>
      <w:r>
        <w:t xml:space="preserve"> </w:t>
      </w:r>
      <w:r>
        <w:t xml:space="preserve">£1,653.24</w:t>
      </w:r>
    </w:p>
    <w:p>
      <w:pPr>
        <w:pStyle w:val="BodyText"/>
      </w:pPr>
      <w:r>
        <w:t xml:space="preserve">Payment Instructions</w:t>
      </w:r>
    </w:p>
    <w:p>
      <w:pPr>
        <w:pStyle w:val="BodyText"/>
      </w:pPr>
      <w:r>
        <w:t xml:space="preserve">Please make payment via bank transfer to the following account:</w:t>
      </w:r>
    </w:p>
    <w:p>
      <w:pPr>
        <w:pStyle w:val="BodyText"/>
      </w:pPr>
      <w:r>
        <w:rPr>
          <w:bCs/>
          <w:b/>
        </w:rPr>
        <w:t xml:space="preserve">Bank Name:</w:t>
      </w:r>
      <w:r>
        <w:t xml:space="preserve"> </w:t>
      </w:r>
      <w:r>
        <w:t xml:space="preserve">Barclays Bank PLC</w:t>
      </w:r>
    </w:p>
    <w:p>
      <w:pPr>
        <w:pStyle w:val="BodyText"/>
      </w:pPr>
      <w:r>
        <w:rPr>
          <w:bCs/>
          <w:b/>
        </w:rPr>
        <w:t xml:space="preserve">Account Name:</w:t>
      </w:r>
      <w:r>
        <w:t xml:space="preserve"> </w:t>
      </w:r>
      <w:r>
        <w:t xml:space="preserve">Manchester City Dental Practice Ltd</w:t>
      </w:r>
    </w:p>
    <w:p>
      <w:pPr>
        <w:pStyle w:val="BodyText"/>
      </w:pPr>
      <w:r>
        <w:rPr>
          <w:bCs/>
          <w:b/>
        </w:rPr>
        <w:t xml:space="preserve">Sort Code:</w:t>
      </w:r>
      <w:r>
        <w:t xml:space="preserve"> </w:t>
      </w:r>
      <w:r>
        <w:t xml:space="preserve">20-00-00</w:t>
      </w:r>
    </w:p>
    <w:p>
      <w:pPr>
        <w:pStyle w:val="BodyText"/>
      </w:pPr>
      <w:r>
        <w:rPr>
          <w:bCs/>
          <w:b/>
        </w:rPr>
        <w:t xml:space="preserve">Account Number:</w:t>
      </w:r>
      <w:r>
        <w:t xml:space="preserve"> </w:t>
      </w:r>
      <w:r>
        <w:t xml:space="preserve">12345678</w:t>
      </w:r>
    </w:p>
    <w:p>
      <w:pPr>
        <w:pStyle w:val="BodyText"/>
      </w:pPr>
      <w:r>
        <w:rPr>
          <w:bCs/>
          <w:b/>
        </w:rPr>
        <w:t xml:space="preserve">Reference:</w:t>
      </w:r>
      <w:r>
        <w:t xml:space="preserve"> </w:t>
      </w:r>
      <w:r>
        <w:t xml:space="preserve">INV-2024-0892</w:t>
      </w:r>
    </w:p>
    <w:p>
      <w:pPr>
        <w:pStyle w:val="BodyText"/>
      </w:pPr>
      <w:r>
        <w:t xml:space="preserve">Alternatively, you may pay by credit/debit card in person at our Manchester clinic or via our secure online payment portal.</w:t>
      </w:r>
    </w:p>
    <w:p>
      <w:pPr>
        <w:pStyle w:val="BodyText"/>
      </w:pPr>
      <w:r>
        <w:t xml:space="preserve">Important Notes</w:t>
      </w:r>
    </w:p>
    <w:p>
      <w:pPr>
        <w:pStyle w:val="BodyText"/>
      </w:pPr>
      <w:r>
        <w:t xml:space="preserve">This invoice is issued by Manchester City Dental Practice, a registered dental provider in the United Kingdom. All treatments were performed in accordance with the General Dental Council (GDC) standards and UK dental regulations. The charges listed reflect both NHS and private dental services as applicable. If you have private dental insurance, please submit this invoice to your provider for reimbursement. Payment is due within 30 days of the invoice date. Late payments may incur a 5% late fee. For any queries regarding this invoice or your treatment, please contact our billing department at billing@manchestercitydental.co.uk or call 0161 123 4567. We appreciate your trust in our dental care services in Manchester.</w:t>
      </w:r>
    </w:p>
    <w:p>
      <w:pPr>
        <w:pStyle w:val="BodyText"/>
      </w:pPr>
      <w:r>
        <w:t xml:space="preserve">Manchester City Dental Practice | 123 Deansgate, Manchester, M3 2BW, United Kingdom</w:t>
      </w:r>
    </w:p>
    <w:p>
      <w:pPr>
        <w:pStyle w:val="BodyText"/>
      </w:pPr>
      <w:r>
        <w:t xml:space="preserve">Registered in England and Wales | Company No. 12345678</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Manchester, United Kingdom</dc:title>
  <dc:creator/>
  <dc:language>en</dc:language>
  <cp:keywords/>
  <dcterms:created xsi:type="dcterms:W3CDTF">2026-10-10T07:01:34Z</dcterms:created>
  <dcterms:modified xsi:type="dcterms:W3CDTF">2026-10-10T07:01:34Z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