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saigon-precision-dental-clinic"/>
    <w:p>
      <w:pPr>
        <w:pStyle w:val="Heading1"/>
      </w:pPr>
      <w:r>
        <w:t xml:space="preserve">SAIGON PRECISION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Nguyen Hue Boulevard, District 1, Ho Chi Minh City, Vietnam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(28) 3822 1234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billing@saigondental.vn</w:t>
      </w:r>
    </w:p>
    <w:p>
      <w:pPr>
        <w:pStyle w:val="BodyText"/>
      </w:pPr>
      <w:r>
        <w:rPr>
          <w:bCs/>
          <w:b/>
        </w:rPr>
        <w:t xml:space="preserve">Tax Code (MST):</w:t>
      </w:r>
      <w:r>
        <w:t xml:space="preserve"> </w:t>
      </w:r>
      <w:r>
        <w:t xml:space="preserve">0312345678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12345/QĐ-SYT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INV-2023-10-0054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24, 2023 (Paid in Full)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Credit Card (Visa)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John Smith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Vo Van Tan Street, District 3, Ho Chi Minh City, Vietnam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P-88291</w:t>
      </w:r>
    </w:p>
    <w:p>
      <w:pPr>
        <w:pStyle w:val="BodyText"/>
      </w:pPr>
      <w:r>
        <w:t xml:space="preserve">DENTAL SERVICES PROVIDED IN HO CHI MINH CITY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Full oral health assessment, periodontal charting, and treatment planning consultation conducted by Dr. Nguyen Van A at our District 1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X-Rays (OPG &amp; Bitewings)</w:t>
            </w:r>
            <w:r>
              <w:br/>
            </w:r>
            <w:r>
              <w:t xml:space="preserve">High-resolution panoramic and periapical radiographs to assess bone structure and tooth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(Scaling &amp; Polishing)</w:t>
            </w:r>
            <w:r>
              <w:br/>
            </w:r>
            <w:r>
              <w:t xml:space="preserve">Ultrasonic scaling to remove tartar and calculus, followed by air-polishing and fluoride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#14)</w:t>
            </w:r>
            <w:r>
              <w:br/>
            </w:r>
            <w:r>
              <w:t xml:space="preserve">Restoration of moderate decay on upper right first premolar using aesthetic tooth-colored composite material.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Treatment - Single Canal (Tooth #36)</w:t>
            </w:r>
            <w:r>
              <w:br/>
            </w:r>
            <w:r>
              <w:t xml:space="preserve">Endodontic therapy for lower left first molar. Includes anesthesia, access, cleaning, shaping, and obturation.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Amoxicillin 500mg (Antibiotic) and Ibuprofen 400mg (Pain Relief) dispensed by clinic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RX-001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16,650,000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1,665,000 VND</w:t>
      </w:r>
    </w:p>
    <w:p>
      <w:pPr>
        <w:pStyle w:val="BodyText"/>
      </w:pPr>
      <w:r>
        <w:t xml:space="preserve">Discount (Member):</w:t>
      </w:r>
      <w:r>
        <w:t xml:space="preserve"> </w:t>
      </w:r>
      <w:r>
        <w:t xml:space="preserve">-500,000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17,815,000 VND</w:t>
      </w:r>
    </w:p>
    <w:p>
      <w:pPr>
        <w:pStyle w:val="BodyText"/>
      </w:pPr>
      <w:r>
        <w:rPr>
          <w:iCs/>
          <w:i/>
        </w:rPr>
        <w:t xml:space="preserve">(Seventeen Million Eight Hundred Fifteen Thousand Vietnamese Dong)</w:t>
      </w:r>
    </w:p>
    <w:bookmarkStart w:id="22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rPr>
          <w:bCs/>
          <w:b/>
        </w:rPr>
        <w:t xml:space="preserve">1. Payment Status:</w:t>
      </w:r>
      <w:r>
        <w:t xml:space="preserve"> </w:t>
      </w:r>
      <w:r>
        <w:t xml:space="preserve">This invoice has been marked as PAID in full via Credit Card ending in 4242 on the date of service.</w:t>
      </w:r>
    </w:p>
    <w:p>
      <w:pPr>
        <w:pStyle w:val="BodyText"/>
      </w:pPr>
      <w:r>
        <w:rPr>
          <w:bCs/>
          <w:b/>
        </w:rPr>
        <w:t xml:space="preserve">2. Warranty:</w:t>
      </w:r>
      <w:r>
        <w:t xml:space="preserve"> </w:t>
      </w:r>
      <w:r>
        <w:t xml:space="preserve">All dental restorations (fillings, crowns) performed at Saigon Precision Dental Clinic in Ho Chi Minh City come with a 12-month warranty against material defects or debonding under normal use.</w:t>
      </w:r>
    </w:p>
    <w:p>
      <w:pPr>
        <w:pStyle w:val="BodyText"/>
      </w:pPr>
      <w:r>
        <w:rPr>
          <w:bCs/>
          <w:b/>
        </w:rPr>
        <w:t xml:space="preserve">3. Follow-up:</w:t>
      </w:r>
      <w:r>
        <w:t xml:space="preserve"> </w:t>
      </w:r>
      <w:r>
        <w:t xml:space="preserve">Please schedule a follow-up appointment within 7 days for the root canal treatment to ensure proper healing. Contact our reception at +84 (28) 3822 1234.</w:t>
      </w:r>
    </w:p>
    <w:p>
      <w:pPr>
        <w:pStyle w:val="BodyText"/>
      </w:pPr>
      <w:r>
        <w:rPr>
          <w:bCs/>
          <w:b/>
        </w:rPr>
        <w:t xml:space="preserve">4. Tax Compliance:</w:t>
      </w:r>
      <w:r>
        <w:t xml:space="preserve"> </w:t>
      </w:r>
      <w:r>
        <w:t xml:space="preserve">This document serves as a valid tax invoice (Hóa đơn) compliant with the General Department of Taxation of Vietnam. Please retain this document for your records.</w:t>
      </w:r>
    </w:p>
    <w:p>
      <w:pPr>
        <w:pStyle w:val="BodyText"/>
      </w:pPr>
      <w:r>
        <w:rPr>
          <w:bCs/>
          <w:b/>
        </w:rPr>
        <w:t xml:space="preserve">5. Currency:</w:t>
      </w:r>
      <w:r>
        <w:t xml:space="preserve"> </w:t>
      </w:r>
      <w:r>
        <w:t xml:space="preserve">All prices are quoted in Vietnamese Dong (VND). Exchange rates for foreign currencies are subject to change and are based on the bank rate on the day of payment.</w:t>
      </w:r>
    </w:p>
    <w:bookmarkEnd w:id="22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Nguyen Van A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rPr>
          <w:iCs/>
          <w:i/>
        </w:rPr>
        <w:t xml:space="preserve">(Signature &amp; Clinic Stamp)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Mr. John Smith</w:t>
      </w:r>
    </w:p>
    <w:p>
      <w:pPr>
        <w:pStyle w:val="BodyText"/>
      </w:pPr>
      <w:r>
        <w:t xml:space="preserve">Patient</w:t>
      </w:r>
    </w:p>
    <w:p>
      <w:pPr>
        <w:pStyle w:val="BodyText"/>
      </w:pPr>
      <w:r>
        <w:rPr>
          <w:iCs/>
          <w:i/>
        </w:rPr>
        <w:t xml:space="preserve">(Signature)</w:t>
      </w:r>
    </w:p>
    <w:p>
      <w:pPr>
        <w:pStyle w:val="BodyText"/>
      </w:pPr>
      <w:r>
        <w:t xml:space="preserve">Thank you for choosing Saigon Precision Dental Clinic for your oral health needs in Ho Chi Minh City.</w:t>
      </w:r>
    </w:p>
    <w:p>
      <w:pPr>
        <w:pStyle w:val="BodyText"/>
      </w:pPr>
      <w:r>
        <w:t xml:space="preserve">123 Nguyen Hue Boulevard, District 1, Ho Chi Minh City, Vietnam | www.saigondental.vn</w:t>
      </w:r>
    </w:p>
    <w:p>
      <w:pPr>
        <w:pStyle w:val="BodyText"/>
      </w:pPr>
      <w:r>
        <w:t xml:space="preserve">Generated on: October 24, 2023 at 14:30 PM ICT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Ho Chi Minh City</dc:title>
  <dc:creator/>
  <dc:language>en</dc:language>
  <cp:keywords/>
  <dcterms:created xsi:type="dcterms:W3CDTF">2026-10-10T03:18:10Z</dcterms:created>
  <dcterms:modified xsi:type="dcterms:W3CDTF">2026-10-10T03:18:10Z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