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Dietitian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Tel</w:t>
      </w:r>
      <w:r>
        <w:t xml:space="preserve"> </w:t>
      </w:r>
      <w:r>
        <w:t xml:space="preserve">Aviv,</w:t>
      </w:r>
      <w:r>
        <w:t xml:space="preserve"> </w:t>
      </w:r>
      <w:r>
        <w:t xml:space="preserve">Israel</w:t>
      </w:r>
    </w:p>
    <w:bookmarkStart w:id="20" w:name="nutrilife-professional-dietetics"/>
    <w:p>
      <w:pPr>
        <w:pStyle w:val="Heading1"/>
      </w:pPr>
      <w:r>
        <w:t xml:space="preserve">NutriLife Professional Dietetics</w:t>
      </w:r>
    </w:p>
    <w:p>
      <w:pPr>
        <w:pStyle w:val="FirstParagraph"/>
      </w:pPr>
      <w:r>
        <w:rPr>
          <w:bCs/>
          <w:b/>
        </w:rPr>
        <w:t xml:space="preserve">License No:</w:t>
      </w:r>
      <w:r>
        <w:t xml:space="preserve"> </w:t>
      </w:r>
      <w:r>
        <w:t xml:space="preserve">123456789</w:t>
      </w:r>
    </w:p>
    <w:p>
      <w:pPr>
        <w:pStyle w:val="BodyText"/>
      </w:pPr>
      <w:r>
        <w:rPr>
          <w:bCs/>
          <w:b/>
        </w:rPr>
        <w:t xml:space="preserve">VAT ID:</w:t>
      </w:r>
      <w:r>
        <w:t xml:space="preserve"> </w:t>
      </w:r>
      <w:r>
        <w:t xml:space="preserve">501234567</w:t>
      </w:r>
    </w:p>
    <w:p>
      <w:pPr>
        <w:pStyle w:val="BodyText"/>
      </w:pPr>
      <w:r>
        <w:t xml:space="preserve">42 Rothschild Boulevard, Tel Aviv-Yafo, Israel 6688101</w:t>
      </w:r>
    </w:p>
    <w:p>
      <w:pPr>
        <w:pStyle w:val="BodyText"/>
      </w:pPr>
      <w:r>
        <w:t xml:space="preserve">Email: billing@nutrilife-tlv.co.il | Phone: +972-3-555-0199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TLV-2023-0892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Sarah Cohen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Cohen Wellness Center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15 Dizengoff Street, Tel Aviv-Yafo, Israel 6433104</w:t>
      </w:r>
    </w:p>
    <w:p>
      <w:pPr>
        <w:pStyle w:val="BodyText"/>
      </w:pPr>
      <w:r>
        <w:rPr>
          <w:bCs/>
          <w:b/>
        </w:rPr>
        <w:t xml:space="preserve">VAT ID:</w:t>
      </w:r>
      <w:r>
        <w:t xml:space="preserve"> </w:t>
      </w:r>
      <w:r>
        <w:t xml:space="preserve">509876543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Cohen Wellness Center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Tel Aviv-Yafo</w:t>
      </w:r>
    </w:p>
    <w:p>
      <w:pPr>
        <w:pStyle w:val="BodyText"/>
      </w:pPr>
      <w:r>
        <w:rPr>
          <w:bCs/>
          <w:b/>
        </w:rPr>
        <w:t xml:space="preserve">Country:</w:t>
      </w:r>
      <w:r>
        <w:t xml:space="preserve"> </w:t>
      </w:r>
      <w:r>
        <w:t xml:space="preserve">Israel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Corporate Wellness Program Q4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Dietitian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(ILS)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Nutritional Assessment</w:t>
            </w:r>
            <w:r>
              <w:br/>
            </w:r>
            <w:r>
              <w:t xml:space="preserve">In-depth consultation conducted at Tel Aviv clinic. Includes analysis of medical history, dietary habits, and metabolic markers to establish a baseline for the client's health journey.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Customized Meal Planning (Monthly)</w:t>
            </w:r>
            <w:r>
              <w:br/>
            </w:r>
            <w:r>
              <w:t xml:space="preserve">Development of a culturally appropriate, kosher-compliant meal plan tailored to local Tel Aviv markets. Includes breakfast, lunch, dinner, and snack options focusing on Mediterranean diet principles.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 Session</w:t>
            </w:r>
            <w:r>
              <w:br/>
            </w:r>
            <w:r>
              <w:t xml:space="preserve">45-minute virtual session via Zoom to review progress, adjust caloric intake, and address any dietary challenges encountered during the implementation phase.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Corporate Workshop: "Healthy Eating in Tel Aviv"</w:t>
            </w:r>
            <w:r>
              <w:br/>
            </w:r>
            <w:r>
              <w:t xml:space="preserve">90-minute interactive workshop for staff members. Topics include navigating local restaurant menus, healthy snacking options, and hydration strategies in the Israeli climate.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Nutritional Label Analysis Service</w:t>
            </w:r>
            <w:r>
              <w:br/>
            </w:r>
            <w:r>
              <w:t xml:space="preserve">Detailed review of packaged food products currently stocked in the office pantry, providing recommendations for healthier alternatives available in Israeli supermarkets.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2,600.00 ILS</w:t>
      </w:r>
    </w:p>
    <w:p>
      <w:pPr>
        <w:pStyle w:val="BodyText"/>
      </w:pPr>
      <w:r>
        <w:t xml:space="preserve">VAT (17%)</w:t>
      </w:r>
      <w:r>
        <w:t xml:space="preserve"> </w:t>
      </w:r>
      <w:r>
        <w:t xml:space="preserve">ISRAEL</w:t>
      </w:r>
      <w:r>
        <w:t xml:space="preserve">:</w:t>
      </w:r>
      <w:r>
        <w:t xml:space="preserve"> </w:t>
      </w:r>
      <w:r>
        <w:t xml:space="preserve">442.00 ILS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-50.00 ILS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2,992.00 ILS</w:t>
      </w:r>
    </w:p>
    <w:bookmarkStart w:id="24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14 days of the invoice date. Late payments may incur a penalty fee of 1.5% per month as per Israeli law.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Methods:</w:t>
      </w:r>
      <w:r>
        <w:t xml:space="preserve"> </w:t>
      </w:r>
      <w:r>
        <w:t xml:space="preserve">Bank transfer (preferred), Credit Card (Visa/Mastercard), or Check payable to NutriLife Professional Dietetics.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Details:</w:t>
      </w:r>
      <w:r>
        <w:t xml:space="preserve"> </w:t>
      </w:r>
      <w:r>
        <w:t xml:space="preserve">Bank Hapoalim, Branch: Tel Aviv Center, Account Number: 123-45-678901, SWIFT: POALILIT.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Service Guarantee:</w:t>
      </w:r>
      <w:r>
        <w:t xml:space="preserve"> </w:t>
      </w:r>
      <w:r>
        <w:t xml:space="preserve">All dietitian services are provided by licensed professionals registered with the Israeli Dietitians Association.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client health information is kept strictly confidential in accordance with Israeli privacy regulations.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Cancellation Policy:</w:t>
      </w:r>
      <w:r>
        <w:t xml:space="preserve"> </w:t>
      </w:r>
      <w:r>
        <w:t xml:space="preserve">Appointments cancelled less than 24 hours in advance will be charged at 50% of the session fee.</w:t>
      </w:r>
    </w:p>
    <w:bookmarkEnd w:id="24"/>
    <w:p>
      <w:pPr>
        <w:pStyle w:val="FirstParagraph"/>
      </w:pPr>
      <w:r>
        <w:t xml:space="preserve">Thank you for choosing NutriLife Professional Dietetics for your nutritional needs in Tel Aviv, Israel.</w:t>
      </w:r>
    </w:p>
    <w:p>
      <w:pPr>
        <w:pStyle w:val="BodyText"/>
      </w:pPr>
      <w:r>
        <w:t xml:space="preserve">This invoice is generated electronically and is valid without a signature. For questions, contact us at +972-3-555-0199.</w:t>
      </w:r>
    </w:p>
    <w:p>
      <w:pPr>
        <w:pStyle w:val="BodyText"/>
      </w:pPr>
      <w:r>
        <w:t xml:space="preserve">© 2023 NutriLife Professional Dietetics.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Dietitian Invoice - Tel Aviv, Israel</dc:title>
  <dc:creator/>
  <dc:language>en</dc:language>
  <cp:keywords/>
  <dcterms:created xsi:type="dcterms:W3CDTF">2026-10-10T06:23:23Z</dcterms:created>
  <dcterms:modified xsi:type="dcterms:W3CDTF">2026-10-10T06:23:23Z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