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Dietitian</w:t>
      </w:r>
      <w:r>
        <w:t xml:space="preserve"> </w:t>
      </w:r>
      <w:r>
        <w:t xml:space="preserve">Invoice</w:t>
      </w:r>
      <w:r>
        <w:t xml:space="preserve"> </w:t>
      </w:r>
      <w:r>
        <w:t xml:space="preserve">-</w:t>
      </w:r>
      <w:r>
        <w:t xml:space="preserve"> </w:t>
      </w:r>
      <w:r>
        <w:t xml:space="preserve">Kathmandu,</w:t>
      </w:r>
      <w:r>
        <w:t xml:space="preserve"> </w:t>
      </w:r>
      <w:r>
        <w:t xml:space="preserve">Nepal</w:t>
      </w:r>
    </w:p>
    <w:bookmarkStart w:id="20" w:name="himalayan-wellness-nutrition"/>
    <w:p>
      <w:pPr>
        <w:pStyle w:val="Heading1"/>
      </w:pPr>
      <w:r>
        <w:t xml:space="preserve">Himalayan Wellness &amp; Nutrition</w:t>
      </w:r>
    </w:p>
    <w:p>
      <w:pPr>
        <w:pStyle w:val="FirstParagraph"/>
      </w:pPr>
      <w:r>
        <w:rPr>
          <w:bCs/>
          <w:b/>
        </w:rPr>
        <w:t xml:space="preserve">Lead Dietitian:</w:t>
      </w:r>
      <w:r>
        <w:t xml:space="preserve"> </w:t>
      </w:r>
      <w:r>
        <w:t xml:space="preserve">Dr. Anjali Sharma, RD</w:t>
      </w:r>
    </w:p>
    <w:p>
      <w:pPr>
        <w:pStyle w:val="BodyText"/>
      </w:pPr>
      <w:r>
        <w:t xml:space="preserve">Thamel, Kathmandu 44600</w:t>
      </w:r>
    </w:p>
    <w:p>
      <w:pPr>
        <w:pStyle w:val="BodyText"/>
      </w:pPr>
      <w:r>
        <w:t xml:space="preserve">Nepal</w:t>
      </w:r>
    </w:p>
    <w:p>
      <w:pPr>
        <w:pStyle w:val="BodyText"/>
      </w:pPr>
      <w:r>
        <w:t xml:space="preserve">Email: billing@himalayanwellness.com.np</w:t>
      </w:r>
    </w:p>
    <w:p>
      <w:pPr>
        <w:pStyle w:val="BodyText"/>
      </w:pPr>
      <w:r>
        <w:t xml:space="preserve">Phone: +977-1-4422334</w:t>
      </w:r>
    </w:p>
    <w:p>
      <w:pPr>
        <w:pStyle w:val="BodyText"/>
      </w:pPr>
      <w:r>
        <w:t xml:space="preserve">PAN/VAT No: 123456789</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INV-2023-089</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07, 2023</w:t>
      </w:r>
    </w:p>
    <w:bookmarkEnd w:id="21"/>
    <w:bookmarkStart w:id="22" w:name="bill-to"/>
    <w:p>
      <w:pPr>
        <w:pStyle w:val="Heading3"/>
      </w:pPr>
      <w:r>
        <w:t xml:space="preserve">Bill To:</w:t>
      </w:r>
    </w:p>
    <w:p>
      <w:pPr>
        <w:pStyle w:val="FirstParagraph"/>
      </w:pPr>
      <w:r>
        <w:rPr>
          <w:bCs/>
          <w:b/>
        </w:rPr>
        <w:t xml:space="preserve">Mr. Rajesh Gurung</w:t>
      </w:r>
    </w:p>
    <w:p>
      <w:pPr>
        <w:pStyle w:val="BodyText"/>
      </w:pPr>
      <w:r>
        <w:t xml:space="preserve">Customer Care Department</w:t>
      </w:r>
    </w:p>
    <w:p>
      <w:pPr>
        <w:pStyle w:val="BodyText"/>
      </w:pPr>
      <w:r>
        <w:t xml:space="preserve">Everest Logistics Pvt. Ltd.</w:t>
      </w:r>
    </w:p>
    <w:p>
      <w:pPr>
        <w:pStyle w:val="BodyText"/>
      </w:pPr>
      <w:r>
        <w:t xml:space="preserve">Bhaktapur Road, Kathmandu</w:t>
      </w:r>
    </w:p>
    <w:p>
      <w:pPr>
        <w:pStyle w:val="BodyText"/>
      </w:pPr>
      <w:r>
        <w:t xml:space="preserve">Nepal</w:t>
      </w:r>
    </w:p>
    <w:bookmarkEnd w:id="22"/>
    <w:bookmarkStart w:id="23" w:name="service-period"/>
    <w:p>
      <w:pPr>
        <w:pStyle w:val="Heading3"/>
      </w:pPr>
      <w:r>
        <w:t xml:space="preserve">Service Period:</w:t>
      </w:r>
    </w:p>
    <w:p>
      <w:pPr>
        <w:pStyle w:val="FirstParagraph"/>
      </w:pPr>
      <w:r>
        <w:t xml:space="preserve">October 01, 2023 - October 31, 2023</w:t>
      </w:r>
    </w:p>
    <w:p>
      <w:pPr>
        <w:pStyle w:val="BodyText"/>
      </w:pPr>
      <w:r>
        <w:rPr>
          <w:bCs/>
          <w:b/>
        </w:rPr>
        <w:t xml:space="preserve">Project:</w:t>
      </w:r>
      <w:r>
        <w:t xml:space="preserve"> </w:t>
      </w:r>
      <w:r>
        <w:t xml:space="preserve">Corporate Employee Wellness Program</w:t>
      </w:r>
    </w:p>
    <w:p>
      <w:pPr>
        <w:pStyle w:val="BodyText"/>
      </w:pPr>
      <w:r>
        <w:rPr>
          <w:bCs/>
          <w:b/>
        </w:rPr>
        <w:t xml:space="preserve">Location:</w:t>
      </w:r>
      <w:r>
        <w:t xml:space="preserve"> </w:t>
      </w:r>
      <w:r>
        <w:t xml:space="preserve">Kathmandu Valley, Nepal</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Dietitian Services</w:t>
            </w:r>
          </w:p>
        </w:tc>
        <w:tc>
          <w:tcPr/>
          <w:p>
            <w:pPr>
              <w:pStyle w:val="Compact"/>
              <w:jc w:val="left"/>
            </w:pPr>
            <w:r>
              <w:t xml:space="preserve">Quantity / Hours</w:t>
            </w:r>
          </w:p>
        </w:tc>
        <w:tc>
          <w:tcPr/>
          <w:p>
            <w:pPr>
              <w:pStyle w:val="Compact"/>
              <w:jc w:val="left"/>
            </w:pPr>
            <w:r>
              <w:t xml:space="preserve">Unit Price (NPR)</w:t>
            </w:r>
          </w:p>
        </w:tc>
        <w:tc>
          <w:tcPr/>
          <w:p>
            <w:pPr>
              <w:pStyle w:val="Compact"/>
              <w:jc w:val="left"/>
            </w:pPr>
            <w:r>
              <w:t xml:space="preserve">Total (NPR)</w:t>
            </w:r>
          </w:p>
        </w:tc>
      </w:tr>
      <w:tr>
        <w:tc>
          <w:tcPr/>
          <w:p>
            <w:pPr>
              <w:pStyle w:val="Compact"/>
              <w:jc w:val="left"/>
            </w:pPr>
            <w:r>
              <w:t xml:space="preserve">1</w:t>
            </w:r>
          </w:p>
        </w:tc>
        <w:tc>
          <w:tcPr/>
          <w:p>
            <w:pPr>
              <w:pStyle w:val="Compact"/>
              <w:jc w:val="left"/>
            </w:pPr>
            <w:r>
              <w:rPr>
                <w:bCs/>
                <w:b/>
              </w:rPr>
              <w:t xml:space="preserve">Initial Nutritional Assessment &amp; Consultation</w:t>
            </w:r>
            <w:r>
              <w:br/>
            </w:r>
            <w:r>
              <w:t xml:space="preserve">Comprehensive health history review and dietary analysis for 15 employees at the Kathmandu office. Includes body composition analysis and metabolic rate calculation tailored to the local lifestyle and dietary habits in Nepal.</w:t>
            </w:r>
          </w:p>
        </w:tc>
        <w:tc>
          <w:tcPr/>
          <w:p>
            <w:pPr>
              <w:pStyle w:val="Compact"/>
              <w:jc w:val="left"/>
            </w:pPr>
            <w:r>
              <w:t xml:space="preserve">15</w:t>
            </w:r>
          </w:p>
        </w:tc>
        <w:tc>
          <w:tcPr/>
          <w:p>
            <w:pPr>
              <w:pStyle w:val="Compact"/>
              <w:jc w:val="left"/>
            </w:pPr>
            <w:r>
              <w:t xml:space="preserve">2,500</w:t>
            </w:r>
          </w:p>
        </w:tc>
        <w:tc>
          <w:tcPr/>
          <w:p>
            <w:pPr>
              <w:pStyle w:val="Compact"/>
              <w:jc w:val="left"/>
            </w:pPr>
            <w:r>
              <w:t xml:space="preserve">37,500</w:t>
            </w:r>
          </w:p>
        </w:tc>
      </w:tr>
      <w:tr>
        <w:tc>
          <w:tcPr/>
          <w:p>
            <w:pPr>
              <w:pStyle w:val="Compact"/>
              <w:jc w:val="left"/>
            </w:pPr>
            <w:r>
              <w:t xml:space="preserve">2</w:t>
            </w:r>
          </w:p>
        </w:tc>
        <w:tc>
          <w:tcPr/>
          <w:p>
            <w:pPr>
              <w:pStyle w:val="Compact"/>
              <w:jc w:val="left"/>
            </w:pPr>
            <w:r>
              <w:rPr>
                <w:bCs/>
                <w:b/>
              </w:rPr>
              <w:t xml:space="preserve">Customized Meal Planning (Monthly)</w:t>
            </w:r>
            <w:r>
              <w:br/>
            </w:r>
            <w:r>
              <w:t xml:space="preserve">Development of culturally appropriate, balanced meal plans utilizing locally sourced ingredients available in Kathmandu markets. Plans focus on managing hypertension and diabetes, common concerns in the region.</w:t>
            </w:r>
          </w:p>
        </w:tc>
        <w:tc>
          <w:tcPr/>
          <w:p>
            <w:pPr>
              <w:pStyle w:val="Compact"/>
              <w:jc w:val="left"/>
            </w:pPr>
            <w:r>
              <w:t xml:space="preserve">15</w:t>
            </w:r>
          </w:p>
        </w:tc>
        <w:tc>
          <w:tcPr/>
          <w:p>
            <w:pPr>
              <w:pStyle w:val="Compact"/>
              <w:jc w:val="left"/>
            </w:pPr>
            <w:r>
              <w:t xml:space="preserve">3,000</w:t>
            </w:r>
          </w:p>
        </w:tc>
        <w:tc>
          <w:tcPr/>
          <w:p>
            <w:pPr>
              <w:pStyle w:val="Compact"/>
              <w:jc w:val="left"/>
            </w:pPr>
            <w:r>
              <w:t xml:space="preserve">45,000</w:t>
            </w:r>
          </w:p>
        </w:tc>
      </w:tr>
      <w:tr>
        <w:tc>
          <w:tcPr/>
          <w:p>
            <w:pPr>
              <w:pStyle w:val="Compact"/>
              <w:jc w:val="left"/>
            </w:pPr>
            <w:r>
              <w:t xml:space="preserve">3</w:t>
            </w:r>
          </w:p>
        </w:tc>
        <w:tc>
          <w:tcPr/>
          <w:p>
            <w:pPr>
              <w:pStyle w:val="Compact"/>
              <w:jc w:val="left"/>
            </w:pPr>
            <w:r>
              <w:rPr>
                <w:bCs/>
                <w:b/>
              </w:rPr>
              <w:t xml:space="preserve">Group Workshop: "Healthy Eating in Kathmandu"</w:t>
            </w:r>
            <w:r>
              <w:br/>
            </w:r>
            <w:r>
              <w:t xml:space="preserve">A 2-hour interactive seminar conducted at the client's premises. Topics included reading nutrition labels on imported goods, reducing oil usage in traditional Nepali cooking, and portion control strategies.</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4</w:t>
            </w:r>
          </w:p>
        </w:tc>
        <w:tc>
          <w:tcPr/>
          <w:p>
            <w:pPr>
              <w:pStyle w:val="Compact"/>
              <w:jc w:val="left"/>
            </w:pPr>
            <w:r>
              <w:rPr>
                <w:bCs/>
                <w:b/>
              </w:rPr>
              <w:t xml:space="preserve">Follow-up Tele-Consultations</w:t>
            </w:r>
            <w:r>
              <w:br/>
            </w:r>
            <w:r>
              <w:t xml:space="preserve">Bi-weekly 30-minute video calls to monitor progress, adjust dietary recommendations, and provide motivation. Conducted via Zoom/WhatsApp to accommodate busy schedules in the Kathmandu valley.</w:t>
            </w:r>
          </w:p>
        </w:tc>
        <w:tc>
          <w:tcPr/>
          <w:p>
            <w:pPr>
              <w:pStyle w:val="Compact"/>
              <w:jc w:val="left"/>
            </w:pPr>
            <w:r>
              <w:t xml:space="preserve">30</w:t>
            </w:r>
          </w:p>
        </w:tc>
        <w:tc>
          <w:tcPr/>
          <w:p>
            <w:pPr>
              <w:pStyle w:val="Compact"/>
              <w:jc w:val="left"/>
            </w:pPr>
            <w:r>
              <w:t xml:space="preserve">1,000</w:t>
            </w:r>
          </w:p>
        </w:tc>
        <w:tc>
          <w:tcPr/>
          <w:p>
            <w:pPr>
              <w:pStyle w:val="Compact"/>
              <w:jc w:val="left"/>
            </w:pPr>
            <w:r>
              <w:t xml:space="preserve">30,000</w:t>
            </w:r>
          </w:p>
        </w:tc>
      </w:tr>
      <w:tr>
        <w:tc>
          <w:tcPr/>
          <w:p>
            <w:pPr>
              <w:pStyle w:val="Compact"/>
              <w:jc w:val="left"/>
            </w:pPr>
            <w:r>
              <w:t xml:space="preserve">5</w:t>
            </w:r>
          </w:p>
        </w:tc>
        <w:tc>
          <w:tcPr/>
          <w:p>
            <w:pPr>
              <w:pStyle w:val="Compact"/>
              <w:jc w:val="left"/>
            </w:pPr>
            <w:r>
              <w:rPr>
                <w:bCs/>
                <w:b/>
              </w:rPr>
              <w:t xml:space="preserve">Dietary Supplement Review</w:t>
            </w:r>
            <w:r>
              <w:br/>
            </w:r>
            <w:r>
              <w:t xml:space="preserve">Evaluation of current supplement usage by employees to ensure safety and efficacy, ensuring compliance with Nepal Food and Drug Regulatory standards.</w:t>
            </w:r>
          </w:p>
        </w:tc>
        <w:tc>
          <w:tcPr/>
          <w:p>
            <w:pPr>
              <w:pStyle w:val="Compact"/>
              <w:jc w:val="left"/>
            </w:pPr>
            <w:r>
              <w:t xml:space="preserve">15</w:t>
            </w:r>
          </w:p>
        </w:tc>
        <w:tc>
          <w:tcPr/>
          <w:p>
            <w:pPr>
              <w:pStyle w:val="Compact"/>
              <w:jc w:val="left"/>
            </w:pPr>
            <w:r>
              <w:t xml:space="preserve">1,500</w:t>
            </w:r>
          </w:p>
        </w:tc>
        <w:tc>
          <w:tcPr/>
          <w:p>
            <w:pPr>
              <w:pStyle w:val="Compact"/>
              <w:jc w:val="left"/>
            </w:pPr>
            <w:r>
              <w:t xml:space="preserve">22,500</w:t>
            </w:r>
          </w:p>
        </w:tc>
      </w:tr>
    </w:tbl>
    <w:p>
      <w:pPr>
        <w:pStyle w:val="BodyText"/>
      </w:pPr>
      <w:r>
        <w:t xml:space="preserve">Subtotal:</w:t>
      </w:r>
      <w:r>
        <w:t xml:space="preserve"> </w:t>
      </w:r>
      <w:r>
        <w:t xml:space="preserve">NPR 147,000.00</w:t>
      </w:r>
    </w:p>
    <w:p>
      <w:pPr>
        <w:pStyle w:val="BodyText"/>
      </w:pPr>
      <w:r>
        <w:t xml:space="preserve">Discount (Early Bird):</w:t>
      </w:r>
      <w:r>
        <w:t xml:space="preserve"> </w:t>
      </w:r>
      <w:r>
        <w:t xml:space="preserve">- NPR 5,000.00</w:t>
      </w:r>
    </w:p>
    <w:p>
      <w:pPr>
        <w:pStyle w:val="BodyText"/>
      </w:pPr>
      <w:r>
        <w:t xml:space="preserve">VAT (13%):</w:t>
      </w:r>
      <w:r>
        <w:t xml:space="preserve"> </w:t>
      </w:r>
      <w:r>
        <w:t xml:space="preserve">NPR 18,360.00</w:t>
      </w:r>
    </w:p>
    <w:p>
      <w:pPr>
        <w:pStyle w:val="BodyText"/>
      </w:pPr>
      <w:r>
        <w:t xml:space="preserve">Total Amount Due:</w:t>
      </w:r>
      <w:r>
        <w:t xml:space="preserve"> </w:t>
      </w:r>
      <w:r>
        <w:t xml:space="preserve">NPR 160,360.00</w:t>
      </w:r>
    </w:p>
    <w:bookmarkStart w:id="24" w:name="payment-instructions-terms"/>
    <w:p>
      <w:pPr>
        <w:pStyle w:val="Heading4"/>
      </w:pPr>
      <w:r>
        <w:t xml:space="preserve">Payment Instructions &amp; Terms</w:t>
      </w:r>
    </w:p>
    <w:p>
      <w:pPr>
        <w:pStyle w:val="FirstParagraph"/>
      </w:pPr>
      <w:r>
        <w:t xml:space="preserve">Please make payment within 14 days of the invoice date. Late payments may incur a penalty of 2% per month.</w:t>
      </w:r>
    </w:p>
    <w:p>
      <w:pPr>
        <w:pStyle w:val="BodyText"/>
      </w:pPr>
      <w:r>
        <w:rPr>
          <w:bCs/>
          <w:b/>
        </w:rPr>
        <w:t xml:space="preserve">Bank Transfer Details:</w:t>
      </w:r>
      <w:r>
        <w:br/>
      </w:r>
      <w:r>
        <w:t xml:space="preserve">Bank Name: Nabil Bank Ltd.</w:t>
      </w:r>
      <w:r>
        <w:br/>
      </w:r>
      <w:r>
        <w:t xml:space="preserve">Branch: Thamel, Kathmandu</w:t>
      </w:r>
      <w:r>
        <w:br/>
      </w:r>
      <w:r>
        <w:t xml:space="preserve">Account Name: Himalayan Wellness &amp; Nutrition Pvt. Ltd.</w:t>
      </w:r>
      <w:r>
        <w:br/>
      </w:r>
      <w:r>
        <w:t xml:space="preserve">Account Number: 000-1234567890-1</w:t>
      </w:r>
      <w:r>
        <w:br/>
      </w:r>
      <w:r>
        <w:t xml:space="preserve">SWIFT Code: NABILNPK</w:t>
      </w:r>
    </w:p>
    <w:p>
      <w:pPr>
        <w:pStyle w:val="BodyText"/>
      </w:pPr>
      <w:r>
        <w:rPr>
          <w:bCs/>
          <w:b/>
        </w:rPr>
        <w:t xml:space="preserve">Service Guarantee:</w:t>
      </w:r>
      <w:r>
        <w:br/>
      </w:r>
      <w:r>
        <w:t xml:space="preserve">As a certified Dietitian operating in Nepal, we guarantee that all nutritional advice provided adheres to the latest clinical guidelines and is tailored to the specific health needs of our clients in Kathmandu. We prioritize the use of local, seasonal produce to ensure sustainability and affordability.</w:t>
      </w:r>
    </w:p>
    <w:p>
      <w:pPr>
        <w:pStyle w:val="BodyText"/>
      </w:pPr>
      <w:r>
        <w:rPr>
          <w:bCs/>
          <w:b/>
        </w:rPr>
        <w:t xml:space="preserve">Important Note:</w:t>
      </w:r>
      <w:r>
        <w:br/>
      </w:r>
      <w:r>
        <w:t xml:space="preserve">This invoice covers professional consulting services only. It does not include the cost of food items, supplements, or medical tests unless explicitly stated in the service agreement. For any queries regarding this invoice or the dietitian services rendered, please contact our office in Kathmandu directly.</w:t>
      </w:r>
    </w:p>
    <w:bookmarkEnd w:id="24"/>
    <w:p>
      <w:pPr>
        <w:pStyle w:val="BodyText"/>
      </w:pPr>
      <w:r>
        <w:t xml:space="preserve">Thank you for choosing Himalayan Wellness &amp; Nutrition for your health journey.</w:t>
      </w:r>
    </w:p>
    <w:p>
      <w:pPr>
        <w:pStyle w:val="BodyText"/>
      </w:pPr>
      <w:r>
        <w:t xml:space="preserve">Registered Office: Thamel, Kathmandu, Nepal | Tel: +977-1-4422334</w:t>
      </w:r>
    </w:p>
    <w:p>
      <w:pPr>
        <w:pStyle w:val="BodyText"/>
      </w:pP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Dietitian Invoice - Kathmandu, Nepal</dc:title>
  <dc:creator/>
  <dc:language>en</dc:language>
  <cp:keywords/>
  <dcterms:created xsi:type="dcterms:W3CDTF">2026-10-10T07:23:13Z</dcterms:created>
  <dcterms:modified xsi:type="dcterms:W3CDTF">2026-10-10T07:23:13Z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