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Abuja,</w:t>
      </w:r>
      <w:r>
        <w:t xml:space="preserve"> </w:t>
      </w:r>
      <w:r>
        <w:t xml:space="preserve">Nigeria</w:t>
      </w:r>
    </w:p>
    <w:bookmarkStart w:id="20" w:name="abuja-wellness-dietetics"/>
    <w:p>
      <w:pPr>
        <w:pStyle w:val="Heading1"/>
      </w:pPr>
      <w:r>
        <w:t xml:space="preserve">Abuja Wellness Dietetics</w:t>
      </w:r>
    </w:p>
    <w:p>
      <w:pPr>
        <w:pStyle w:val="FirstParagraph"/>
      </w:pPr>
      <w:r>
        <w:t xml:space="preserve">Professional Dietitian Services</w:t>
      </w:r>
    </w:p>
    <w:p>
      <w:pPr>
        <w:pStyle w:val="BodyText"/>
      </w:pPr>
      <w:r>
        <w:t xml:space="preserve">Plot 45, Garki District, Abuja, Nigeria</w:t>
      </w:r>
    </w:p>
    <w:p>
      <w:pPr>
        <w:pStyle w:val="BodyText"/>
      </w:pPr>
      <w:r>
        <w:t xml:space="preserve">Phone: +234 803 456 7890</w:t>
      </w:r>
    </w:p>
    <w:p>
      <w:pPr>
        <w:pStyle w:val="BodyText"/>
      </w:pPr>
      <w:r>
        <w:t xml:space="preserve">Email: billing@abujawellnessdietetics.ng</w:t>
      </w:r>
    </w:p>
    <w:p>
      <w:pPr>
        <w:pStyle w:val="BodyText"/>
      </w:pPr>
      <w:r>
        <w:t xml:space="preserve">TIN: 12345678-0001</w:t>
      </w:r>
    </w:p>
    <w:bookmarkEnd w:id="20"/>
    <w:bookmarkStart w:id="21" w:name="invoice"/>
    <w:p>
      <w:pPr>
        <w:pStyle w:val="Heading2"/>
      </w:pPr>
      <w:r>
        <w:t xml:space="preserve">INVOICE</w:t>
      </w:r>
    </w:p>
    <w:p>
      <w:pPr>
        <w:pStyle w:val="FirstParagraph"/>
      </w:pPr>
      <w:r>
        <w:t xml:space="preserve">For Professional Dietitian Services</w:t>
      </w:r>
    </w:p>
    <w:bookmarkEnd w:id="21"/>
    <w:p>
      <w:pPr>
        <w:pStyle w:val="BodyText"/>
      </w:pPr>
      <w:r>
        <w:rPr>
          <w:bCs/>
          <w:b/>
        </w:rPr>
        <w:t xml:space="preserve">Billed To:</w:t>
      </w:r>
      <w:r>
        <w:br/>
      </w:r>
    </w:p>
    <w:p>
      <w:pPr>
        <w:pStyle w:val="BodyText"/>
      </w:pPr>
      <w:r>
        <w:t xml:space="preserve">Mr. Emmanuel Okonkwo</w:t>
      </w:r>
      <w:r>
        <w:br/>
      </w:r>
      <w:r>
        <w:t xml:space="preserve">Chief Executive Officer</w:t>
      </w:r>
      <w:r>
        <w:br/>
      </w:r>
      <w:r>
        <w:t xml:space="preserve">Okonkwo Enterprises Ltd.</w:t>
      </w:r>
      <w:r>
        <w:br/>
      </w:r>
      <w:r>
        <w:t xml:space="preserve">Suite 12, Wuse II, Abuja, Nigeria</w:t>
      </w:r>
      <w:r>
        <w:br/>
      </w:r>
      <w:r>
        <w:t xml:space="preserve">Phone: +234 805 123 4567</w:t>
      </w:r>
      <w:r>
        <w:br/>
      </w:r>
      <w:r>
        <w:t xml:space="preserve">Email: e.okonkwo@okonkwoenterprises.com</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Issued:</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October 30, 2024</w:t>
            </w:r>
          </w:p>
        </w:tc>
      </w:tr>
      <w:tr>
        <w:tc>
          <w:tcPr/>
          <w:p>
            <w:pPr>
              <w:pStyle w:val="Compact"/>
              <w:jc w:val="left"/>
            </w:pPr>
            <w:r>
              <w:t xml:space="preserve">Service Period:</w:t>
            </w:r>
          </w:p>
        </w:tc>
        <w:tc>
          <w:tcPr/>
          <w:p>
            <w:pPr>
              <w:pStyle w:val="Compact"/>
              <w:jc w:val="left"/>
            </w:pPr>
            <w:r>
              <w:t xml:space="preserve">October 1 - October 15, 2024</w:t>
            </w:r>
          </w:p>
        </w:tc>
      </w:tr>
    </w:tbl>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Dietitian Services</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rPr>
                <w:bCs/>
                <w:b/>
              </w:rPr>
              <w:t xml:space="preserve">Initial Comprehensive Nutritional Assessment</w:t>
            </w:r>
            <w:r>
              <w:br/>
            </w:r>
            <w:r>
              <w:t xml:space="preserve">Detailed consultation with certified Dietitian in Abuja including medical history review, body composition analysis, dietary pattern evaluation, and metabolic rate calculation. This foundational service establishes the baseline for all subsequent nutritional interventions tailored to the client's specific health goals within the Nigerian dietary context.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rPr>
                <w:bCs/>
                <w:b/>
              </w:rPr>
              <w:t xml:space="preserve">Personalized Meal Planning Service (2 Weeks)</w:t>
            </w:r>
            <w:r>
              <w:br/>
            </w:r>
            <w:r>
              <w:t xml:space="preserve">Development of a customized meal plan by our expert Dietitian incorporating locally available Nigerian foods such as yam, plantain, egusi, okra, and fresh proteins. The plan includes three main meals and two snacks per day, designed to meet specific caloric and macronutrient requirements while respecting cultural food preferences in Abuja.</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rPr>
                <w:bCs/>
                <w:b/>
              </w:rPr>
              <w:t xml:space="preserve">Follow-up Consultation Sessions (3 Sessions)</w:t>
            </w:r>
            <w:r>
              <w:br/>
            </w:r>
            <w:r>
              <w:t xml:space="preserve">Three individual follow-up appointments with the Dietitian to monitor progress, adjust nutritional strategies, address challenges, and provide ongoing motivation. Each session lasts 45 minutes and includes review of food logs, weight tracking, and laboratory results if applicable. Conducted at our Abuja clinic or via secure video conference.</w:t>
            </w:r>
          </w:p>
        </w:tc>
        <w:tc>
          <w:tcPr/>
          <w:p>
            <w:pPr>
              <w:pStyle w:val="Compact"/>
              <w:jc w:val="left"/>
            </w:pPr>
            <w:r>
              <w:t xml:space="preserve">3</w:t>
            </w:r>
          </w:p>
        </w:tc>
        <w:tc>
          <w:tcPr/>
          <w:p>
            <w:pPr>
              <w:pStyle w:val="Compact"/>
              <w:jc w:val="left"/>
            </w:pPr>
            <w:r>
              <w:t xml:space="preserve">25,000.00</w:t>
            </w:r>
          </w:p>
        </w:tc>
        <w:tc>
          <w:tcPr/>
          <w:p>
            <w:pPr>
              <w:pStyle w:val="Compact"/>
              <w:jc w:val="left"/>
            </w:pPr>
            <w:r>
              <w:t xml:space="preserve">75,000.00</w:t>
            </w:r>
          </w:p>
        </w:tc>
      </w:tr>
      <w:tr>
        <w:tc>
          <w:tcPr/>
          <w:p>
            <w:pPr>
              <w:pStyle w:val="Compact"/>
              <w:jc w:val="left"/>
            </w:pPr>
            <w:r>
              <w:rPr>
                <w:bCs/>
                <w:b/>
              </w:rPr>
              <w:t xml:space="preserve">Corporate Wellness Workshop: "Healthy Eating in Abuja"</w:t>
            </w:r>
            <w:r>
              <w:br/>
            </w:r>
            <w:r>
              <w:t xml:space="preserve">One-hour educational presentation delivered by our senior Dietitian to your organization's staff. Topics include understanding nutrition labels, making healthier choices at local markets and restaurants in Abuja, managing stress eating, and practical tips for maintaining balanced nutrition while working in Nigeria's capital city. Includes printed handouts for 50 participants.</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rPr>
                <w:bCs/>
                <w:b/>
              </w:rPr>
              <w:t xml:space="preserve">Nutritional Supplement Guidance and Protocol</w:t>
            </w:r>
            <w:r>
              <w:br/>
            </w:r>
            <w:r>
              <w:t xml:space="preserve">Professional assessment and recommendation of appropriate dietary supplements based on individual needs, current dietary intake, and health status. Includes detailed instructions on dosage, timing, and potential interactions. All recommendations are evidence-based and aligned with guidelines from the Dietitians Association of Nigeria.</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p>
            <w:pPr>
              <w:pStyle w:val="Compact"/>
              <w:jc w:val="left"/>
            </w:pPr>
            <w:r>
              <w:rPr>
                <w:bCs/>
                <w:b/>
              </w:rPr>
              <w:t xml:space="preserve">Weekly Progress Monitoring and Email Support</w:t>
            </w:r>
            <w:r>
              <w:br/>
            </w:r>
            <w:r>
              <w:t xml:space="preserve">Ongoing support from the Dietitian team via email for the duration of the service period. Includes review of weekly progress reports, quick answers to nutrition-related questions, and minor adjustments to the meal plan as needed. This continuous support ensures accountability and helps maintain momentum toward health goals.</w:t>
            </w:r>
          </w:p>
        </w:tc>
        <w:tc>
          <w:tcPr/>
          <w:p>
            <w:pPr>
              <w:pStyle w:val="Compact"/>
              <w:jc w:val="left"/>
            </w:pPr>
            <w:r>
              <w:t xml:space="preserve">2</w:t>
            </w:r>
          </w:p>
        </w:tc>
        <w:tc>
          <w:tcPr/>
          <w:p>
            <w:pPr>
              <w:pStyle w:val="Compact"/>
              <w:jc w:val="left"/>
            </w:pPr>
            <w:r>
              <w:t xml:space="preserve">15,000.00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₦325,000.00</w:t>
            </w:r>
          </w:p>
        </w:tc>
      </w:tr>
      <w:tr>
        <w:tc>
          <w:tcPr/>
          <w:p>
            <w:pPr>
              <w:pStyle w:val="Compact"/>
              <w:jc w:val="left"/>
            </w:pPr>
            <w:r>
              <w:t xml:space="preserve">VAT (7.5%):</w:t>
            </w:r>
          </w:p>
        </w:tc>
        <w:tc>
          <w:tcPr/>
          <w:p>
            <w:pPr>
              <w:pStyle w:val="Compact"/>
              <w:jc w:val="left"/>
            </w:pPr>
            <w:r>
              <w:t xml:space="preserve">₦24,375.00</w:t>
            </w:r>
          </w:p>
        </w:tc>
      </w:tr>
      <w:tr>
        <w:tc>
          <w:tcPr/>
          <w:p>
            <w:pPr>
              <w:pStyle w:val="Compact"/>
              <w:jc w:val="left"/>
            </w:pPr>
            <w:r>
              <w:t xml:space="preserve">Grand Total:</w:t>
            </w:r>
          </w:p>
        </w:tc>
        <w:tc>
          <w:tcPr/>
          <w:p>
            <w:pPr>
              <w:pStyle w:val="Compact"/>
              <w:jc w:val="left"/>
            </w:pPr>
            <w:r>
              <w:t xml:space="preserve">₦349,375.00</w:t>
            </w:r>
          </w:p>
        </w:tc>
      </w:tr>
    </w:tbl>
    <w:bookmarkStart w:id="22" w:name="payment-instructions"/>
    <w:p>
      <w:pPr>
        <w:pStyle w:val="Heading3"/>
      </w:pPr>
      <w:r>
        <w:t xml:space="preserve">Payment Instructions</w:t>
      </w:r>
    </w:p>
    <w:p>
      <w:pPr>
        <w:pStyle w:val="FirstParagraph"/>
      </w:pPr>
      <w:r>
        <w:rPr>
          <w:bCs/>
          <w:b/>
        </w:rPr>
        <w:t xml:space="preserve">Bank Name:</w:t>
      </w:r>
      <w:r>
        <w:t xml:space="preserve"> </w:t>
      </w:r>
      <w:r>
        <w:t xml:space="preserve">First Bank of Nigeria</w:t>
      </w:r>
    </w:p>
    <w:p>
      <w:pPr>
        <w:pStyle w:val="BodyText"/>
      </w:pPr>
      <w:r>
        <w:rPr>
          <w:bCs/>
          <w:b/>
        </w:rPr>
        <w:t xml:space="preserve">Account Name:</w:t>
      </w:r>
      <w:r>
        <w:t xml:space="preserve"> </w:t>
      </w:r>
      <w:r>
        <w:t xml:space="preserve">Abuja Wellness Dietetics Ltd.</w:t>
      </w:r>
    </w:p>
    <w:p>
      <w:pPr>
        <w:pStyle w:val="BodyText"/>
      </w:pPr>
      <w:r>
        <w:rPr>
          <w:bCs/>
          <w:b/>
        </w:rPr>
        <w:t xml:space="preserve">Account Number:</w:t>
      </w:r>
      <w:r>
        <w:t xml:space="preserve"> </w:t>
      </w:r>
      <w:r>
        <w:t xml:space="preserve">1234567890</w:t>
      </w:r>
    </w:p>
    <w:p>
      <w:pPr>
        <w:pStyle w:val="BodyText"/>
      </w:pPr>
      <w:r>
        <w:rPr>
          <w:bCs/>
          <w:b/>
        </w:rPr>
        <w:t xml:space="preserve">Bank Address:</w:t>
      </w:r>
      <w:r>
        <w:t xml:space="preserve"> </w:t>
      </w:r>
      <w:r>
        <w:t xml:space="preserve">Central Business District, Abuja, Nigeria</w:t>
      </w:r>
    </w:p>
    <w:p>
      <w:pPr>
        <w:pStyle w:val="BodyText"/>
      </w:pPr>
      <w:r>
        <w:rPr>
          <w:bCs/>
          <w:b/>
        </w:rPr>
        <w:t xml:space="preserve">Payment Reference:</w:t>
      </w:r>
      <w:r>
        <w:t xml:space="preserve"> </w:t>
      </w:r>
      <w:r>
        <w:t xml:space="preserve">Please use Invoice Number INV-2024-0892 as payment reference</w:t>
      </w:r>
    </w:p>
    <w:p>
      <w:pPr>
        <w:pStyle w:val="BodyText"/>
      </w:pPr>
      <w:r>
        <w:rPr>
          <w:bCs/>
          <w:b/>
        </w:rPr>
        <w:t xml:space="preserve">Due Date:</w:t>
      </w:r>
      <w:r>
        <w:t xml:space="preserve"> </w:t>
      </w:r>
      <w:r>
        <w:t xml:space="preserve">Payment is due within 15 days of invoice date. Late payments may incur a 2% monthly interest charge.</w:t>
      </w:r>
    </w:p>
    <w:p>
      <w:pPr>
        <w:pStyle w:val="BodyText"/>
      </w:pPr>
      <w:r>
        <w:rPr>
          <w:bCs/>
          <w:b/>
        </w:rPr>
        <w:t xml:space="preserve">Alternative Payment:</w:t>
      </w:r>
      <w:r>
        <w:t xml:space="preserve"> </w:t>
      </w:r>
      <w:r>
        <w:t xml:space="preserve">Mobile money and card payments are also accepted. Please contact our billing department for details.</w:t>
      </w:r>
    </w:p>
    <w:bookmarkEnd w:id="22"/>
    <w:bookmarkStart w:id="23" w:name="important-notes"/>
    <w:p>
      <w:pPr>
        <w:pStyle w:val="Heading4"/>
      </w:pPr>
      <w:r>
        <w:t xml:space="preserve">Important Notes:</w:t>
      </w:r>
    </w:p>
    <w:p>
      <w:pPr>
        <w:pStyle w:val="FirstParagraph"/>
      </w:pPr>
      <w:r>
        <w:t xml:space="preserve">This invoice is issued by a registered Dietitian practice operating in Abuja, Nigeria, in compliance with the regulations of the Dietitians Association of Nigeria (DAN) and the Federal Ministry of Health. All services provided are delivered by qualified, licensed Dietitians with expertise in clinical nutrition, sports nutrition, and public health nutrition within the Nigerian context.</w:t>
      </w:r>
    </w:p>
    <w:p>
      <w:pPr>
        <w:pStyle w:val="BodyText"/>
      </w:pPr>
      <w:r>
        <w:t xml:space="preserve">The nutritional advice and meal plans provided are based on current scientific evidence and are tailored to the individual needs of each client. However, they are not intended to replace medical treatment. Clients with specific medical conditions should consult their physician in addition to working with our Dietitian team.</w:t>
      </w:r>
    </w:p>
    <w:p>
      <w:pPr>
        <w:pStyle w:val="BodyText"/>
      </w:pPr>
      <w:r>
        <w:t xml:space="preserve">Please retain this invoice for your records. If you have any questions regarding this invoice or the services provided, please do not hesitate to contact our billing department at billing@abujawellnessdietetics.ng or call +234 803 456 7890. We appreciate your business and look forward to continuing to support your health and wellness journey in Abuja, Nigeria.</w:t>
      </w:r>
    </w:p>
    <w:p>
      <w:pPr>
        <w:pStyle w:val="BodyText"/>
      </w:pPr>
      <w:r>
        <w:t xml:space="preserve">Thank you for choosing Abuja Wellness Dietetics for your professional Dietitian services. Your investment in nutrition is an investment in your long-term health, productivity, and quality of life.</w:t>
      </w:r>
    </w:p>
    <w:bookmarkEnd w:id="23"/>
    <w:p>
      <w:pPr>
        <w:pStyle w:val="BodyText"/>
      </w:pPr>
      <w:r>
        <w:t xml:space="preserve">Abuja Wellness Dietetics Ltd. | Professional Dietitian Services in Abuja, Nigeria</w:t>
      </w:r>
    </w:p>
    <w:p>
      <w:pPr>
        <w:pStyle w:val="BodyText"/>
      </w:pPr>
      <w:r>
        <w:t xml:space="preserve">Registered Address: Plot 45, Garki District, Abuja | Phone: +234 803 456 7890</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Abuja, Nigeria</dc:title>
  <dc:creator/>
  <dc:language>en</dc:language>
  <cp:keywords/>
  <dcterms:created xsi:type="dcterms:W3CDTF">2026-10-10T09:17:09Z</dcterms:created>
  <dcterms:modified xsi:type="dcterms:W3CDTF">2026-10-10T09:17:09Z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