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0" w:name="ho-chi-minh-city-nutrition-wellness"/>
    <w:p>
      <w:pPr>
        <w:pStyle w:val="Heading1"/>
      </w:pPr>
      <w:r>
        <w:t xml:space="preserve">Ho Chi Minh City Nutrition &amp; Wellness</w:t>
      </w:r>
    </w:p>
    <w:p>
      <w:pPr>
        <w:pStyle w:val="FirstParagraph"/>
      </w:pPr>
      <w:r>
        <w:t xml:space="preserve">Professional Dietitian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billing@hcmc-nutrition.vn</w:t>
      </w:r>
    </w:p>
    <w:p>
      <w:pPr>
        <w:pStyle w:val="BodyText"/>
      </w:pPr>
      <w:r>
        <w:t xml:space="preserve">Phone: +84 28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#INV-2023-10-045</w:t>
      </w:r>
    </w:p>
    <w:bookmarkEnd w:id="21"/>
    <w:p>
      <w:pPr>
        <w:pStyle w:val="BodyText"/>
      </w:pPr>
      <w:r>
        <w:t xml:space="preserve">Bill To:</w:t>
      </w:r>
      <w:r>
        <w:t xml:space="preserve"> </w:t>
      </w:r>
      <w:r>
        <w:rPr>
          <w:bCs/>
          <w:b/>
        </w:rPr>
        <w:t xml:space="preserve">Mr. Nguyen Van A</w:t>
      </w:r>
      <w:r>
        <w:br/>
      </w:r>
      <w:r>
        <w:t xml:space="preserve">ABC Trading Company</w:t>
      </w:r>
      <w:r>
        <w:br/>
      </w:r>
      <w:r>
        <w:t xml:space="preserve">45 Le Loi Street, District 1</w:t>
      </w:r>
      <w:r>
        <w:br/>
      </w:r>
      <w:r>
        <w:t xml:space="preserve">Ho Chi Minh City, Vietnam</w:t>
      </w:r>
      <w:r>
        <w:br/>
      </w:r>
      <w:r>
        <w:t xml:space="preserve">Email: client@abc-trading.vn</w:t>
      </w:r>
    </w:p>
    <w:p>
      <w:pPr>
        <w:pStyle w:val="BodyText"/>
      </w:pPr>
      <w:r>
        <w:t xml:space="preserve">Invoice Date:</w:t>
      </w:r>
      <w:r>
        <w:t xml:space="preserve"> </w:t>
      </w:r>
      <w:r>
        <w:t xml:space="preserve">October 24, 2023</w:t>
      </w:r>
      <w:r>
        <w:br/>
      </w:r>
      <w:r>
        <w:t xml:space="preserve">Due Date:</w:t>
      </w:r>
      <w:r>
        <w:t xml:space="preserve"> </w:t>
      </w:r>
      <w:r>
        <w:t xml:space="preserve">November 07, 2023</w:t>
      </w:r>
      <w:r>
        <w:br/>
      </w:r>
      <w:r>
        <w:t xml:space="preserve">Service Period:</w:t>
      </w:r>
      <w:r>
        <w:t xml:space="preserve"> </w:t>
      </w:r>
      <w:r>
        <w:t xml:space="preserve">October 01 - October 31, 2023</w:t>
      </w:r>
      <w:r>
        <w:br/>
      </w:r>
      <w:r>
        <w:t xml:space="preserve">Currency:</w:t>
      </w:r>
      <w:r>
        <w:t xml:space="preserve"> </w:t>
      </w:r>
      <w:r>
        <w:t xml:space="preserve">Vietnamese Dong (VND)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 </w:t>
            </w:r>
            <w:r>
              <w:t xml:space="preserve">Detailed consultation conducted in Ho Chi Minh City regarding metabolic health, dietary history, and lifestyle factors. Includes BMI analysis and blood work review.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 </w:t>
            </w:r>
            <w:r>
              <w:t xml:space="preserve">Development of a culturally appropriate diet plan tailored to local Vietnamese cuisine availability in District 1 and surrounding areas. Includes breakfast, lunch, dinner, and snack options.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 (Weekly)</w:t>
            </w:r>
            <w:r>
              <w:br/>
            </w:r>
            <w:r>
              <w:t xml:space="preserve"> </w:t>
            </w:r>
            <w:r>
              <w:t xml:space="preserve">Four (4) sessions of 45-minute follow-up meetings to monitor progress, adjust caloric intake, and address adherence challenges specific to the client's work schedule in Ho Chi Minh City.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Analysis</w:t>
            </w:r>
            <w:r>
              <w:br/>
            </w:r>
            <w:r>
              <w:t xml:space="preserve"> </w:t>
            </w:r>
            <w:r>
              <w:t xml:space="preserve">Review of current vitamin intake and recommendation of supplements available in the Vietnamese market to support specific health goals.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11,300,000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1,130,000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12,430,000 VND</w:t>
      </w:r>
    </w:p>
    <w:bookmarkStart w:id="22" w:name="terms-and-conditions-service-notes"/>
    <w:p>
      <w:pPr>
        <w:pStyle w:val="Heading3"/>
      </w:pPr>
      <w:r>
        <w:t xml:space="preserve">Terms and Conditions &amp; Service Notes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for dietetic services rendered by Ho Chi Minh City Nutrition &amp; Wellness. As a certified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we adhere to the strictest standards of nutritional science and local health regulations.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1.5% per month. Please reference the Invoice Number (#INV-2023-10-045) when making transfers.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Vietcombank</w:t>
      </w:r>
      <w:r>
        <w:br/>
      </w:r>
      <w:r>
        <w:t xml:space="preserve">Account Name: Ho Chi Minh City Nutrition &amp; Wellness Co., Ltd</w:t>
      </w:r>
      <w:r>
        <w:br/>
      </w:r>
      <w:r>
        <w:t xml:space="preserve">Account Number: 0071001234567</w:t>
      </w:r>
      <w:r>
        <w:br/>
      </w:r>
      <w:r>
        <w:t xml:space="preserve">Branch: District 1, Ho Chi Minh City</w:t>
      </w:r>
    </w:p>
    <w:p>
      <w:pPr>
        <w:pStyle w:val="BodyText"/>
      </w:pPr>
      <w:r>
        <w:rPr>
          <w:bCs/>
          <w:b/>
        </w:rPr>
        <w:t xml:space="preserve">Service Disclaimer:</w:t>
      </w:r>
      <w:r>
        <w:t xml:space="preserve"> </w:t>
      </w:r>
      <w:r>
        <w:t xml:space="preserve">The dietary plans provided are based on the information supplied by the client. While our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ensures the plan is scientifically sound, individual results may vary. This invoice covers professional consultation and planning only; it does not include the cost of food products or supplements purchased by the client.</w:t>
      </w:r>
    </w:p>
    <w:p>
      <w:pPr>
        <w:pStyle w:val="BodyText"/>
      </w:pPr>
      <w:r>
        <w:t xml:space="preserve">Thank you for choosing our 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We are committed to helping you achieve your health goals through evidence-based nutrition.</w:t>
      </w:r>
    </w:p>
    <w:bookmarkEnd w:id="22"/>
    <w:p>
      <w:pPr>
        <w:pStyle w:val="BodyText"/>
      </w:pPr>
      <w:r>
        <w:t xml:space="preserve">Ho Chi Minh City Nutrition &amp; Wellness | Professional Dietitian Services</w:t>
      </w:r>
    </w:p>
    <w:p>
      <w:pPr>
        <w:pStyle w:val="BodyText"/>
      </w:pPr>
      <w:r>
        <w:t xml:space="preserve">123 Nguyen Hue Boulevard, District 1, Ho Chi Minh City, Vietnam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Ho Chi Minh City, Vietnam</dc:title>
  <dc:creator/>
  <dc:language>en</dc:language>
  <cp:keywords/>
  <dcterms:created xsi:type="dcterms:W3CDTF">2026-10-10T08:09:57Z</dcterms:created>
  <dcterms:modified xsi:type="dcterms:W3CDTF">2026-10-10T08:09:57Z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