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China</w:t>
      </w:r>
      <w:r>
        <w:t xml:space="preserve"> </w:t>
      </w:r>
      <w:r>
        <w:t xml:space="preserve">Beijing</w:t>
      </w:r>
    </w:p>
    <w:bookmarkStart w:id="20" w:name="diplomat"/>
    <w:p>
      <w:pPr>
        <w:pStyle w:val="Heading1"/>
      </w:pPr>
      <w:r>
        <w:t xml:space="preserve">DIPLomat</w:t>
      </w:r>
    </w:p>
    <w:p>
      <w:pPr>
        <w:pStyle w:val="FirstParagraph"/>
      </w:pPr>
      <w:r>
        <w:t xml:space="preserve">Diplomat International Diplomatic Services &amp; Consulting Ltd.</w:t>
      </w:r>
    </w:p>
    <w:p>
      <w:pPr>
        <w:pStyle w:val="BodyText"/>
      </w:pPr>
      <w:r>
        <w:t xml:space="preserve">Suite 1208, China World Trade Center Tower III</w:t>
      </w:r>
    </w:p>
    <w:p>
      <w:pPr>
        <w:pStyle w:val="BodyText"/>
      </w:pPr>
      <w:r>
        <w:t xml:space="preserve">No. 1 Jianguomenwai Avenue, Chaoyang District</w:t>
      </w:r>
    </w:p>
    <w:p>
      <w:pPr>
        <w:pStyle w:val="BodyText"/>
      </w:pPr>
      <w:r>
        <w:t xml:space="preserve">China Beijing, 100020, People's Republic of China</w:t>
      </w:r>
    </w:p>
    <w:p>
      <w:pPr>
        <w:pStyle w:val="BodyText"/>
      </w:pPr>
      <w:r>
        <w:t xml:space="preserve">Tel: +86-10-8518-6600 | Email: billing@diplomat-beijing.cn</w:t>
      </w:r>
    </w:p>
    <w:p>
      <w:pPr>
        <w:pStyle w:val="BodyText"/>
      </w:pPr>
      <w:r>
        <w:t xml:space="preserve">UN VENDOR REG. NO. CN-2024-08841</w:t>
      </w:r>
    </w:p>
    <w:bookmarkEnd w:id="20"/>
    <w:bookmarkStart w:id="21" w:name="invoice"/>
    <w:p>
      <w:pPr>
        <w:pStyle w:val="Heading2"/>
      </w:pPr>
      <w:r>
        <w:t xml:space="preserve">INVOICE</w:t>
      </w:r>
    </w:p>
    <w:p>
      <w:pPr>
        <w:pStyle w:val="FirstParagraph"/>
      </w:pPr>
      <w:r>
        <w:t xml:space="preserve">Invoice No.: DIP-BJ-2025-04471</w:t>
      </w:r>
    </w:p>
    <w:p>
      <w:pPr>
        <w:pStyle w:val="BodyText"/>
      </w:pPr>
      <w:r>
        <w:t xml:space="preserve">Date of Issue: 14 June 2025</w:t>
      </w:r>
    </w:p>
    <w:p>
      <w:pPr>
        <w:pStyle w:val="BodyText"/>
      </w:pPr>
      <w:r>
        <w:t xml:space="preserve">Due Date: 14 July 2025</w:t>
      </w:r>
    </w:p>
    <w:p>
      <w:pPr>
        <w:pStyle w:val="BodyText"/>
      </w:pPr>
      <w:r>
        <w:t xml:space="preserve">Payment Terms: Net 30</w:t>
      </w:r>
    </w:p>
    <w:bookmarkEnd w:id="21"/>
    <w:bookmarkStart w:id="22" w:name="billed-to"/>
    <w:p>
      <w:pPr>
        <w:pStyle w:val="Heading3"/>
      </w:pPr>
      <w:r>
        <w:t xml:space="preserve">Billed To</w:t>
      </w:r>
    </w:p>
    <w:p>
      <w:pPr>
        <w:pStyle w:val="FirstParagraph"/>
      </w:pPr>
      <w:r>
        <w:t xml:space="preserve">Ministry of Foreign Affairs of the PRC</w:t>
      </w:r>
    </w:p>
    <w:p>
      <w:pPr>
        <w:pStyle w:val="BodyText"/>
      </w:pPr>
      <w:r>
        <w:t xml:space="preserve">Protocol and Diplomatic Affairs Department</w:t>
      </w:r>
    </w:p>
    <w:p>
      <w:pPr>
        <w:pStyle w:val="BodyText"/>
      </w:pPr>
      <w:r>
        <w:t xml:space="preserve">No. 5 Baishiqiao Road, Chaoyang District</w:t>
      </w:r>
    </w:p>
    <w:p>
      <w:pPr>
        <w:pStyle w:val="BodyText"/>
      </w:pPr>
      <w:r>
        <w:t xml:space="preserve">China Beijing, 100600</w:t>
      </w:r>
    </w:p>
    <w:p>
      <w:pPr>
        <w:pStyle w:val="BodyText"/>
      </w:pPr>
      <w:r>
        <w:t xml:space="preserve">Attn: Director Wang Lihua</w:t>
      </w:r>
    </w:p>
    <w:bookmarkEnd w:id="22"/>
    <w:bookmarkStart w:id="23" w:name="project-reference"/>
    <w:p>
      <w:pPr>
        <w:pStyle w:val="Heading3"/>
      </w:pPr>
      <w:r>
        <w:t xml:space="preserve">Project Reference</w:t>
      </w:r>
    </w:p>
    <w:p>
      <w:pPr>
        <w:pStyle w:val="FirstParagraph"/>
      </w:pPr>
      <w:r>
        <w:t xml:space="preserve">Project: Diplomat Protocol Support – Q2 2025</w:t>
      </w:r>
    </w:p>
    <w:p>
      <w:pPr>
        <w:pStyle w:val="BodyText"/>
      </w:pPr>
      <w:r>
        <w:t xml:space="preserve">Contract No.: DIP-PRC-2025-0092</w:t>
      </w:r>
    </w:p>
    <w:p>
      <w:pPr>
        <w:pStyle w:val="BodyText"/>
      </w:pPr>
      <w:r>
        <w:t xml:space="preserve">Service Location: China Beijing</w:t>
      </w:r>
    </w:p>
    <w:p>
      <w:pPr>
        <w:pStyle w:val="BodyText"/>
      </w:pPr>
      <w:r>
        <w:t xml:space="preserve">Engagement Period: 01 Apr 2025 – 30 Jun 2025</w:t>
      </w:r>
    </w:p>
    <w:bookmarkEnd w:id="23"/>
    <w:bookmarkStart w:id="24" w:name="payment-details"/>
    <w:p>
      <w:pPr>
        <w:pStyle w:val="Heading3"/>
      </w:pPr>
      <w:r>
        <w:t xml:space="preserve">Payment Details</w:t>
      </w:r>
    </w:p>
    <w:p>
      <w:pPr>
        <w:pStyle w:val="FirstParagraph"/>
      </w:pPr>
      <w:r>
        <w:t xml:space="preserve">Bank: Bank of China, Beijing Branch</w:t>
      </w:r>
    </w:p>
    <w:p>
      <w:pPr>
        <w:pStyle w:val="BodyText"/>
      </w:pPr>
      <w:r>
        <w:t xml:space="preserve">Account Name: Diplomat Int'l Services Ltd.</w:t>
      </w:r>
    </w:p>
    <w:p>
      <w:pPr>
        <w:pStyle w:val="BodyText"/>
      </w:pPr>
      <w:r>
        <w:t xml:space="preserve">Account No.: 1234 5678 9012 3456</w:t>
      </w:r>
    </w:p>
    <w:p>
      <w:pPr>
        <w:pStyle w:val="BodyText"/>
      </w:pPr>
      <w:r>
        <w:t xml:space="preserve">SWIFT: BKCHCNBJ</w:t>
      </w:r>
    </w:p>
    <w:p>
      <w:pPr>
        <w:pStyle w:val="BodyText"/>
      </w:pPr>
      <w:r>
        <w:t xml:space="preserve">Currency: CNY (Chinese Yuan)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Diplomat Services Rendered</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Diplomat protocol advisory services for bilateral summit preparations in China Beijing, including ceremonial scheduling, seating arrangements, and diplomatic etiquette coordination for visiting delegations.</w:t>
            </w:r>
          </w:p>
        </w:tc>
        <w:tc>
          <w:tcPr/>
          <w:p>
            <w:pPr>
              <w:pStyle w:val="Compact"/>
              <w:jc w:val="left"/>
            </w:pPr>
            <w:r>
              <w:t xml:space="preserve">05 Apr 2025</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Diplomat translation and interpretation services (English, French, Spanish, Arabic) for high-level diplomatic meetings held at the Great Hall of the People, China Beijing. Includes simultaneous and consecutive interpretation support.</w:t>
            </w:r>
          </w:p>
        </w:tc>
        <w:tc>
          <w:tcPr/>
          <w:p>
            <w:pPr>
              <w:pStyle w:val="Compact"/>
              <w:jc w:val="left"/>
            </w:pPr>
            <w:r>
              <w:t xml:space="preserve">18 Apr 2025</w:t>
            </w:r>
          </w:p>
        </w:tc>
        <w:tc>
          <w:tcPr/>
          <w:p>
            <w:pPr>
              <w:pStyle w:val="Compact"/>
              <w:jc w:val="left"/>
            </w:pPr>
            <w:r>
              <w:t xml:space="preserve">48 hrs</w:t>
            </w:r>
          </w:p>
        </w:tc>
        <w:tc>
          <w:tcPr/>
          <w:p>
            <w:pPr>
              <w:pStyle w:val="Compact"/>
              <w:jc w:val="left"/>
            </w:pPr>
            <w:r>
              <w:t xml:space="preserve">2,400.00</w:t>
            </w:r>
          </w:p>
        </w:tc>
        <w:tc>
          <w:tcPr/>
          <w:p>
            <w:pPr>
              <w:pStyle w:val="Compact"/>
              <w:jc w:val="left"/>
            </w:pPr>
            <w:r>
              <w:t xml:space="preserve">115,200.00</w:t>
            </w:r>
          </w:p>
        </w:tc>
      </w:tr>
      <w:tr>
        <w:tc>
          <w:tcPr/>
          <w:p>
            <w:pPr>
              <w:pStyle w:val="Compact"/>
              <w:jc w:val="left"/>
            </w:pPr>
            <w:r>
              <w:t xml:space="preserve">03</w:t>
            </w:r>
          </w:p>
        </w:tc>
        <w:tc>
          <w:tcPr/>
          <w:p>
            <w:pPr>
              <w:pStyle w:val="Compact"/>
              <w:jc w:val="left"/>
            </w:pPr>
            <w:r>
              <w:t xml:space="preserve">Diplomat security coordination and logistics planning for the arrival and departure of twelve foreign ambassadors to China Beijing. Encompasses route planning, security briefings, and vehicle convoy management.</w:t>
            </w:r>
          </w:p>
        </w:tc>
        <w:tc>
          <w:tcPr/>
          <w:p>
            <w:pPr>
              <w:pStyle w:val="Compact"/>
              <w:jc w:val="left"/>
            </w:pPr>
            <w:r>
              <w:t xml:space="preserve">02 May 2025</w:t>
            </w:r>
          </w:p>
        </w:tc>
        <w:tc>
          <w:tcPr/>
          <w:p>
            <w:pPr>
              <w:pStyle w:val="Compact"/>
              <w:jc w:val="left"/>
            </w:pPr>
            <w:r>
              <w:t xml:space="preserve">1 event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Diplomat document preparation and legal review of bilateral trade agreements, diplomatic notes, and memoranda of understanding for the China Beijing diplomatic corps. Includes notarization and authentication services.</w:t>
            </w:r>
          </w:p>
        </w:tc>
        <w:tc>
          <w:tcPr/>
          <w:p>
            <w:pPr>
              <w:pStyle w:val="Compact"/>
              <w:jc w:val="left"/>
            </w:pPr>
            <w:r>
              <w:t xml:space="preserve">15 May 2025</w:t>
            </w:r>
          </w:p>
        </w:tc>
        <w:tc>
          <w:tcPr/>
          <w:p>
            <w:pPr>
              <w:pStyle w:val="Compact"/>
              <w:jc w:val="left"/>
            </w:pPr>
            <w:r>
              <w:t xml:space="preserve">35 docs</w:t>
            </w:r>
          </w:p>
        </w:tc>
        <w:tc>
          <w:tcPr/>
          <w:p>
            <w:pPr>
              <w:pStyle w:val="Compact"/>
              <w:jc w:val="left"/>
            </w:pPr>
            <w:r>
              <w:t xml:space="preserve">3,200.00</w:t>
            </w:r>
          </w:p>
        </w:tc>
        <w:tc>
          <w:tcPr/>
          <w:p>
            <w:pPr>
              <w:pStyle w:val="Compact"/>
              <w:jc w:val="left"/>
            </w:pPr>
            <w:r>
              <w:t xml:space="preserve">112,000.00</w:t>
            </w:r>
          </w:p>
        </w:tc>
      </w:tr>
      <w:tr>
        <w:tc>
          <w:tcPr/>
          <w:p>
            <w:pPr>
              <w:pStyle w:val="Compact"/>
              <w:jc w:val="left"/>
            </w:pPr>
            <w:r>
              <w:t xml:space="preserve">05</w:t>
            </w:r>
          </w:p>
        </w:tc>
        <w:tc>
          <w:tcPr/>
          <w:p>
            <w:pPr>
              <w:pStyle w:val="Compact"/>
              <w:jc w:val="left"/>
            </w:pPr>
            <w:r>
              <w:t xml:space="preserve">Diplomat cultural liaison and hospitality services for the International Diplomatic Reception held at the China National Convention Center, China Beijing. Includes guest management, cultural programming, and multilingual host support.</w:t>
            </w:r>
          </w:p>
        </w:tc>
        <w:tc>
          <w:tcPr/>
          <w:p>
            <w:pPr>
              <w:pStyle w:val="Compact"/>
              <w:jc w:val="left"/>
            </w:pPr>
            <w:r>
              <w:t xml:space="preserve">28 May 2025</w:t>
            </w:r>
          </w:p>
        </w:tc>
        <w:tc>
          <w:tcPr/>
          <w:p>
            <w:pPr>
              <w:pStyle w:val="Compact"/>
              <w:jc w:val="left"/>
            </w:pPr>
            <w:r>
              <w:t xml:space="preserve">1 event</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06</w:t>
            </w:r>
          </w:p>
        </w:tc>
        <w:tc>
          <w:tcPr/>
          <w:p>
            <w:pPr>
              <w:pStyle w:val="Compact"/>
              <w:jc w:val="left"/>
            </w:pPr>
            <w:r>
              <w:t xml:space="preserve">Diplomat training and capacity-building workshops for junior diplomatic staff of the Ministry of Foreign Affairs in China Beijing. Topics covered: modern diplomatic protocol, digital diplomacy, crisis communication, and cross-cultural negotiation strategies.</w:t>
            </w:r>
          </w:p>
        </w:tc>
        <w:tc>
          <w:tcPr/>
          <w:p>
            <w:pPr>
              <w:pStyle w:val="Compact"/>
              <w:jc w:val="left"/>
            </w:pPr>
            <w:r>
              <w:t xml:space="preserve">10 Jun 2025</w:t>
            </w:r>
          </w:p>
        </w:tc>
        <w:tc>
          <w:tcPr/>
          <w:p>
            <w:pPr>
              <w:pStyle w:val="Compact"/>
              <w:jc w:val="left"/>
            </w:pPr>
            <w:r>
              <w:t xml:space="preserve">6 sessions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07</w:t>
            </w:r>
          </w:p>
        </w:tc>
        <w:tc>
          <w:tcPr/>
          <w:p>
            <w:pPr>
              <w:pStyle w:val="Compact"/>
              <w:jc w:val="left"/>
            </w:pPr>
            <w:r>
              <w:t xml:space="preserve">Diplomat emergency response and contingency planning consultation for the China Beijing diplomatic quarter. Includes risk assessment reports, evacuation protocol design, and 24/7 on-call Diplomat liaison officer deployment.</w:t>
            </w:r>
          </w:p>
        </w:tc>
        <w:tc>
          <w:tcPr/>
          <w:p>
            <w:pPr>
              <w:pStyle w:val="Compact"/>
              <w:jc w:val="left"/>
            </w:pPr>
            <w:r>
              <w:t xml:space="preserve">22 Jun 2025</w:t>
            </w:r>
          </w:p>
        </w:tc>
        <w:tc>
          <w:tcPr/>
          <w:p>
            <w:pPr>
              <w:pStyle w:val="Compact"/>
              <w:jc w:val="left"/>
            </w:pPr>
            <w:r>
              <w:t xml:space="preserve">1 package</w:t>
            </w:r>
          </w:p>
        </w:tc>
        <w:tc>
          <w:tcPr/>
          <w:p>
            <w:pPr>
              <w:pStyle w:val="Compact"/>
              <w:jc w:val="left"/>
            </w:pPr>
            <w:r>
              <w:t xml:space="preserve">96,000.00</w:t>
            </w:r>
          </w:p>
        </w:tc>
        <w:tc>
          <w:tcPr/>
          <w:p>
            <w:pPr>
              <w:pStyle w:val="Compact"/>
              <w:jc w:val="left"/>
            </w:pPr>
            <w:r>
              <w:t xml:space="preserve">96,000.00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1,081,200.00</w:t>
            </w:r>
          </w:p>
        </w:tc>
      </w:tr>
      <w:tr>
        <w:tc>
          <w:tcPr/>
          <w:p>
            <w:pPr>
              <w:pStyle w:val="Compact"/>
              <w:jc w:val="left"/>
            </w:pPr>
            <w:r>
              <w:t xml:space="preserve">VAT (6% – Diplomat Professional Services)</w:t>
            </w:r>
          </w:p>
        </w:tc>
        <w:tc>
          <w:tcPr/>
          <w:p>
            <w:pPr>
              <w:pStyle w:val="Compact"/>
              <w:jc w:val="right"/>
            </w:pPr>
            <w:r>
              <w:t xml:space="preserve">64,872.00</w:t>
            </w:r>
          </w:p>
        </w:tc>
      </w:tr>
      <w:tr>
        <w:tc>
          <w:tcPr/>
          <w:p>
            <w:pPr>
              <w:pStyle w:val="Compact"/>
              <w:jc w:val="left"/>
            </w:pPr>
            <w:r>
              <w:t xml:space="preserve">China Beijing Municipal Service Surcharge (2%)</w:t>
            </w:r>
          </w:p>
        </w:tc>
        <w:tc>
          <w:tcPr/>
          <w:p>
            <w:pPr>
              <w:pStyle w:val="Compact"/>
              <w:jc w:val="right"/>
            </w:pPr>
            <w:r>
              <w:t xml:space="preserve">21,624.00</w:t>
            </w:r>
          </w:p>
        </w:tc>
      </w:tr>
      <w:tr>
        <w:tc>
          <w:tcPr/>
          <w:p>
            <w:pPr>
              <w:pStyle w:val="Compact"/>
              <w:jc w:val="left"/>
            </w:pPr>
            <w:r>
              <w:t xml:space="preserve">Discount – Long-term Diplomat Contract (3%)</w:t>
            </w:r>
          </w:p>
        </w:tc>
        <w:tc>
          <w:tcPr/>
          <w:p>
            <w:pPr>
              <w:pStyle w:val="Compact"/>
              <w:jc w:val="right"/>
            </w:pPr>
            <w:r>
              <w:t xml:space="preserve">-32,436.00</w:t>
            </w:r>
          </w:p>
        </w:tc>
      </w:tr>
      <w:tr>
        <w:tc>
          <w:tcPr/>
          <w:p>
            <w:pPr>
              <w:pStyle w:val="Compact"/>
              <w:jc w:val="left"/>
            </w:pPr>
            <w:r>
              <w:t xml:space="preserve">GRAND TOTAL DUE</w:t>
            </w:r>
          </w:p>
        </w:tc>
        <w:tc>
          <w:tcPr/>
          <w:p>
            <w:pPr>
              <w:pStyle w:val="Compact"/>
              <w:jc w:val="right"/>
            </w:pPr>
            <w:r>
              <w:t xml:space="preserve">CNY 1,135,260.00</w:t>
            </w:r>
          </w:p>
        </w:tc>
      </w:tr>
    </w:tbl>
    <w:bookmarkStart w:id="25" w:name="X774326db7a9bc27d733946b2fd424f2405f2de9"/>
    <w:p>
      <w:pPr>
        <w:pStyle w:val="Heading3"/>
      </w:pPr>
      <w:r>
        <w:t xml:space="preserve">Terms and Conditions – Diplomat Invoice No. DIP-BJ-2025-04471</w:t>
      </w:r>
    </w:p>
    <w:p>
      <w:pPr>
        <w:pStyle w:val="FirstParagraph"/>
      </w:pPr>
      <w:r>
        <w:t xml:space="preserve">This Invoice is issued by Diplomat International Diplomatic Services &amp; Consulting Ltd. (hereinafter referred to as "Diplomat") in accordance with the terms of Contract No. DIP-PRC-2025-0092 governing the provision of diplomatic support services in China Beijing. All services described herein were rendered exclusively within the administrative boundaries of China Beijing during the specified engagement period.</w:t>
      </w:r>
    </w:p>
    <w:p>
      <w:pPr>
        <w:numPr>
          <w:ilvl w:val="0"/>
          <w:numId w:val="1001"/>
        </w:numPr>
        <w:pStyle w:val="Compact"/>
      </w:pPr>
      <w:r>
        <w:t xml:space="preserve">Payment of this Invoice shall be made in full within thirty (30) calendar days from the date of issue, as stipulated under the Diplomat-Client Service Agreement. Late payments shall incur a penalty of 1.5% per month on the outstanding balance.</w:t>
      </w:r>
    </w:p>
    <w:p>
      <w:pPr>
        <w:numPr>
          <w:ilvl w:val="0"/>
          <w:numId w:val="1001"/>
        </w:numPr>
        <w:pStyle w:val="Compact"/>
      </w:pPr>
      <w:r>
        <w:t xml:space="preserve">All amounts stated in this Invoice are denominated in Chinese Yuan (CNY) and are subject to applicable Value Added Tax (VAT) as prescribed by the State Taxation Administration of the People's Republic of China. Diplomat is registered as a VAT general taxpayer in China Beijing.</w:t>
      </w:r>
    </w:p>
    <w:p>
      <w:pPr>
        <w:numPr>
          <w:ilvl w:val="0"/>
          <w:numId w:val="1001"/>
        </w:numPr>
        <w:pStyle w:val="Compact"/>
      </w:pPr>
      <w:r>
        <w:t xml:space="preserve">The Diplomat services detailed in this Invoice were performed in strict compliance with the Diplomatic Relations Law of the PRC, the Vienna Convention on Diplomatic Relations (1961), and all applicable regulations of the Ministry of Foreign Affairs of China Beijing.</w:t>
      </w:r>
    </w:p>
    <w:p>
      <w:pPr>
        <w:numPr>
          <w:ilvl w:val="0"/>
          <w:numId w:val="1001"/>
        </w:numPr>
        <w:pStyle w:val="Compact"/>
      </w:pPr>
      <w:r>
        <w:t xml:space="preserve">Any disputes arising from this Invoice or the underlying Diplomat service engagement shall be resolved through arbitration administered by the China International Economic and Trade Arbitration Commission (CIETAC) in China Beijing, in accordance with its then-current arbitration rules.</w:t>
      </w:r>
    </w:p>
    <w:p>
      <w:pPr>
        <w:numPr>
          <w:ilvl w:val="0"/>
          <w:numId w:val="1001"/>
        </w:numPr>
        <w:pStyle w:val="Compact"/>
      </w:pPr>
      <w:r>
        <w:t xml:space="preserve">Diplomat reserves the right to suspend ongoing services if payment of this Invoice is not received by the stated due date. A written notice of suspension shall be issued no fewer than five (5) business days prior to any service interruption.</w:t>
      </w:r>
    </w:p>
    <w:p>
      <w:pPr>
        <w:numPr>
          <w:ilvl w:val="0"/>
          <w:numId w:val="1001"/>
        </w:numPr>
        <w:pStyle w:val="Compact"/>
      </w:pPr>
      <w:r>
        <w:t xml:space="preserve">This Invoice constitutes the final and complete statement of all Diplomat services rendered during the period of 01 April 2025 through 30 June 2025. No additional charges shall be levied for services covered under this Invoice unless a separate written amendment to the contract is executed by both parties.</w:t>
      </w:r>
    </w:p>
    <w:p>
      <w:pPr>
        <w:numPr>
          <w:ilvl w:val="0"/>
          <w:numId w:val="1001"/>
        </w:numPr>
        <w:pStyle w:val="Compact"/>
      </w:pPr>
      <w:r>
        <w:t xml:space="preserve">All confidential information exchanged in connection with this Diplomat engagement in China Beijing shall be treated in accordance with the Non-Disclosure Agreement (NDA) referenced in the master contract. Diplomat shall not disclose the nature, scope, or financial terms of this Invoice to any third party without prior written consent.</w:t>
      </w:r>
    </w:p>
    <w:p>
      <w:pPr>
        <w:pStyle w:val="FirstParagraph"/>
      </w:pPr>
      <w:r>
        <w:t xml:space="preserve">Authorized Signatory for Diplomat International Diplomatic Services &amp; Consulting Ltd.:</w:t>
      </w:r>
    </w:p>
    <w:p>
      <w:pPr>
        <w:pStyle w:val="BodyText"/>
      </w:pPr>
      <w:r>
        <w:t xml:space="preserve">_______________________________</w:t>
      </w:r>
      <w:r>
        <w:br/>
      </w:r>
      <w:r>
        <w:t xml:space="preserve">Ms. Catherine Zhao, Chief Executive Officer</w:t>
      </w:r>
      <w:r>
        <w:br/>
      </w:r>
      <w:r>
        <w:t xml:space="preserve">Diplomat International Diplomatic Services &amp; Consulting Ltd.</w:t>
      </w:r>
      <w:r>
        <w:br/>
      </w:r>
      <w:r>
        <w:t xml:space="preserve">China Beijing, 14 June 2025</w:t>
      </w:r>
    </w:p>
    <w:bookmarkEnd w:id="25"/>
    <w:p>
      <w:pPr>
        <w:pStyle w:val="BodyText"/>
      </w:pPr>
      <w:r>
        <w:t xml:space="preserve">Diplomat International Diplomatic Services &amp; Consulting Ltd. | Registered in China Beijing | Unified Social Credit Code: 91110105MA01DIP2025</w:t>
      </w:r>
    </w:p>
    <w:p>
      <w:pPr>
        <w:pStyle w:val="BodyText"/>
      </w:pPr>
      <w:r>
        <w:t xml:space="preserve">This Invoice was generated electronically and is valid without a physical stamp. For verification, contact billing@diplomat-beijing.cn or +86-10-8518-6600.</w:t>
      </w:r>
    </w:p>
    <w:p>
      <w:pPr>
        <w:pStyle w:val="BodyText"/>
      </w:pPr>
      <w:r>
        <w:t xml:space="preserve">© 2025 Diplomat. All rights reserved. Invoice DIP-BJ-2025-04471 –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China Beijing</dc:title>
  <dc:creator/>
  <dc:language>en</dc:language>
  <cp:keywords/>
  <dcterms:created xsi:type="dcterms:W3CDTF">2026-10-10T09:13:41Z</dcterms:created>
  <dcterms:modified xsi:type="dcterms:W3CDTF">2026-10-10T09:13:41Z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