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Diplomat</w:t>
      </w:r>
      <w:r>
        <w:t xml:space="preserve"> </w:t>
      </w:r>
      <w:r>
        <w:t xml:space="preserve">Invoice</w:t>
      </w:r>
      <w:r>
        <w:t xml:space="preserve"> </w:t>
      </w:r>
      <w:r>
        <w:t xml:space="preserve">-</w:t>
      </w:r>
      <w:r>
        <w:t xml:space="preserve"> </w:t>
      </w:r>
      <w:r>
        <w:t xml:space="preserve">Marseille,</w:t>
      </w:r>
      <w:r>
        <w:t xml:space="preserve"> </w:t>
      </w:r>
      <w:r>
        <w:t xml:space="preserve">France</w:t>
      </w:r>
    </w:p>
    <w:bookmarkStart w:id="20" w:name="diplomat"/>
    <w:p>
      <w:pPr>
        <w:pStyle w:val="Heading1"/>
      </w:pPr>
      <w:r>
        <w:t xml:space="preserve">DIPLOMAT</w:t>
      </w:r>
    </w:p>
    <w:p>
      <w:pPr>
        <w:pStyle w:val="FirstParagraph"/>
      </w:pPr>
      <w:r>
        <w:t xml:space="preserve">Diplomat Conseil &amp; Services Internationaux</w:t>
      </w:r>
    </w:p>
    <w:p>
      <w:pPr>
        <w:pStyle w:val="BodyText"/>
      </w:pPr>
      <w:r>
        <w:t xml:space="preserve">127 Boulevard Longchamp, 13001 Marseille, France</w:t>
      </w:r>
    </w:p>
    <w:p>
      <w:pPr>
        <w:pStyle w:val="BodyText"/>
      </w:pPr>
      <w:r>
        <w:t xml:space="preserve">Tel: +33 (0)4 91 23 45 67 | Email: billing@diplomat-marseille.fr</w:t>
      </w:r>
    </w:p>
    <w:p>
      <w:pPr>
        <w:pStyle w:val="BodyText"/>
      </w:pPr>
      <w:r>
        <w:t xml:space="preserve">SIRET: 842 567 891 00032 | TVA Intracommunautaire: FR 45 842567891</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DIP-2025-00487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MRS-PROJ-2025-031</w:t>
      </w:r>
    </w:p>
    <w:p>
      <w:pPr>
        <w:pStyle w:val="BodyText"/>
      </w:pPr>
      <w:r>
        <w:t xml:space="preserve">PAYMENT DUE IN 30 DAYS</w:t>
      </w:r>
    </w:p>
    <w:bookmarkEnd w:id="21"/>
    <w:bookmarkStart w:id="22" w:name="billed-to"/>
    <w:p>
      <w:pPr>
        <w:pStyle w:val="Heading3"/>
      </w:pPr>
      <w:r>
        <w:t xml:space="preserve">Billed To</w:t>
      </w:r>
    </w:p>
    <w:p>
      <w:pPr>
        <w:pStyle w:val="FirstParagraph"/>
      </w:pPr>
      <w:r>
        <w:rPr>
          <w:bCs/>
          <w:b/>
        </w:rPr>
        <w:t xml:space="preserve">Port Maritime de Marseille Provence</w:t>
      </w:r>
    </w:p>
    <w:p>
      <w:pPr>
        <w:pStyle w:val="BodyText"/>
      </w:pPr>
      <w:r>
        <w:t xml:space="preserve">Direction des Affaires Internationales</w:t>
      </w:r>
    </w:p>
    <w:p>
      <w:pPr>
        <w:pStyle w:val="BodyText"/>
      </w:pPr>
      <w:r>
        <w:t xml:space="preserve">1 Esplanade du Port, 13002 Marseille, France</w:t>
      </w:r>
    </w:p>
    <w:p>
      <w:pPr>
        <w:pStyle w:val="BodyText"/>
      </w:pPr>
      <w:r>
        <w:t xml:space="preserve">Attn: Dr. Hélène Marchand, Director of International Affairs</w:t>
      </w:r>
    </w:p>
    <w:p>
      <w:pPr>
        <w:pStyle w:val="BodyText"/>
      </w:pPr>
      <w:r>
        <w:t xml:space="preserve">Phone: +33 (0)4 91 55 66 77</w:t>
      </w:r>
    </w:p>
    <w:p>
      <w:pPr>
        <w:pStyle w:val="BodyText"/>
      </w:pPr>
      <w:r>
        <w:t xml:space="preserve">Email: h.marchand@port-marseille.fr</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Diplomat International Trade Facilitation Programme</w:t>
      </w:r>
    </w:p>
    <w:p>
      <w:pPr>
        <w:pStyle w:val="BodyText"/>
      </w:pPr>
      <w:r>
        <w:rPr>
          <w:bCs/>
          <w:b/>
        </w:rPr>
        <w:t xml:space="preserve">Location:</w:t>
      </w:r>
      <w:r>
        <w:t xml:space="preserve"> </w:t>
      </w:r>
      <w:r>
        <w:t xml:space="preserve">Marseille, France</w:t>
      </w:r>
    </w:p>
    <w:p>
      <w:pPr>
        <w:pStyle w:val="BodyText"/>
      </w:pPr>
      <w:r>
        <w:rPr>
          <w:bCs/>
          <w:b/>
        </w:rPr>
        <w:t xml:space="preserve">Contract Period:</w:t>
      </w:r>
      <w:r>
        <w:t xml:space="preserve"> </w:t>
      </w:r>
      <w:r>
        <w:t xml:space="preserve">01 March 2025 – 30 June 2025</w:t>
      </w:r>
    </w:p>
    <w:p>
      <w:pPr>
        <w:pStyle w:val="BodyText"/>
      </w:pPr>
      <w:r>
        <w:rPr>
          <w:bCs/>
          <w:b/>
        </w:rPr>
        <w:t xml:space="preserve">Contract No:</w:t>
      </w:r>
      <w:r>
        <w:t xml:space="preserve"> </w:t>
      </w:r>
      <w:r>
        <w:t xml:space="preserve">DIP-CTR-2025-012</w:t>
      </w:r>
    </w:p>
    <w:p>
      <w:pPr>
        <w:pStyle w:val="BodyText"/>
      </w:pPr>
      <w:r>
        <w:rPr>
          <w:bCs/>
          <w:b/>
        </w:rPr>
        <w:t xml:space="preserve">Supervisor:</w:t>
      </w:r>
      <w:r>
        <w:t xml:space="preserve"> </w:t>
      </w:r>
      <w:r>
        <w:t xml:space="preserve">Mr. Antoine Lefèvre, Diplomat Senior Consultant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Date</w:t>
            </w:r>
          </w:p>
        </w:tc>
        <w:tc>
          <w:tcPr/>
          <w:p>
            <w:pPr>
              <w:pStyle w:val="Compact"/>
              <w:jc w:val="left"/>
            </w:pPr>
            <w:r>
              <w:t xml:space="preserve">Qty</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Diplomat strategic advisory services for international trade negotiations at the Port of Marseille. Includes preparation of bilateral trade agreements, coordination with foreign embassies, and facilitation of diplomatic channels for maritime commerce in the Mediterranean region.</w:t>
            </w:r>
          </w:p>
        </w:tc>
        <w:tc>
          <w:tcPr/>
          <w:p>
            <w:pPr>
              <w:pStyle w:val="Compact"/>
              <w:jc w:val="left"/>
            </w:pPr>
            <w:r>
              <w:t xml:space="preserve">01 Mar 2025</w:t>
            </w:r>
          </w:p>
        </w:tc>
        <w:tc>
          <w:tcPr/>
          <w:p>
            <w:pPr>
              <w:pStyle w:val="Compact"/>
              <w:jc w:val="left"/>
            </w:pPr>
            <w:r>
              <w:t xml:space="preserve">40 hrs</w:t>
            </w:r>
          </w:p>
        </w:tc>
        <w:tc>
          <w:tcPr/>
          <w:p>
            <w:pPr>
              <w:pStyle w:val="Compact"/>
              <w:jc w:val="left"/>
            </w:pPr>
            <w:r>
              <w:t xml:space="preserve">€185.00</w:t>
            </w:r>
          </w:p>
        </w:tc>
        <w:tc>
          <w:tcPr/>
          <w:p>
            <w:pPr>
              <w:pStyle w:val="Compact"/>
              <w:jc w:val="left"/>
            </w:pPr>
            <w:r>
              <w:t xml:space="preserve">€7,400.00</w:t>
            </w:r>
          </w:p>
        </w:tc>
      </w:tr>
      <w:tr>
        <w:tc>
          <w:tcPr/>
          <w:p>
            <w:pPr>
              <w:pStyle w:val="Compact"/>
              <w:jc w:val="left"/>
            </w:pPr>
            <w:r>
              <w:t xml:space="preserve">02</w:t>
            </w:r>
          </w:p>
        </w:tc>
        <w:tc>
          <w:tcPr/>
          <w:p>
            <w:pPr>
              <w:pStyle w:val="Compact"/>
              <w:jc w:val="left"/>
            </w:pPr>
            <w:r>
              <w:t xml:space="preserve">Diplomat on-site representation at the Marseille International Maritime Conference. Provision of senior diplomatic liaison officers to support bilateral discussions between France and partner nations regarding port infrastructure investment and trade corridor development.</w:t>
            </w:r>
          </w:p>
        </w:tc>
        <w:tc>
          <w:tcPr/>
          <w:p>
            <w:pPr>
              <w:pStyle w:val="Compact"/>
              <w:jc w:val="left"/>
            </w:pPr>
            <w:r>
              <w:t xml:space="preserve">14 Apr 2025</w:t>
            </w:r>
          </w:p>
        </w:tc>
        <w:tc>
          <w:tcPr/>
          <w:p>
            <w:pPr>
              <w:pStyle w:val="Compact"/>
              <w:jc w:val="left"/>
            </w:pPr>
            <w:r>
              <w:t xml:space="preserve">3 days</w:t>
            </w:r>
          </w:p>
        </w:tc>
        <w:tc>
          <w:tcPr/>
          <w:p>
            <w:pPr>
              <w:pStyle w:val="Compact"/>
              <w:jc w:val="left"/>
            </w:pPr>
            <w:r>
              <w:t xml:space="preserve">€2,200.00</w:t>
            </w:r>
          </w:p>
        </w:tc>
        <w:tc>
          <w:tcPr/>
          <w:p>
            <w:pPr>
              <w:pStyle w:val="Compact"/>
              <w:jc w:val="left"/>
            </w:pPr>
            <w:r>
              <w:t xml:space="preserve">€6,600.00</w:t>
            </w:r>
          </w:p>
        </w:tc>
      </w:tr>
      <w:tr>
        <w:tc>
          <w:tcPr/>
          <w:p>
            <w:pPr>
              <w:pStyle w:val="Compact"/>
              <w:jc w:val="left"/>
            </w:pPr>
            <w:r>
              <w:t xml:space="preserve">03</w:t>
            </w:r>
          </w:p>
        </w:tc>
        <w:tc>
          <w:tcPr/>
          <w:p>
            <w:pPr>
              <w:pStyle w:val="Compact"/>
              <w:jc w:val="left"/>
            </w:pPr>
            <w:r>
              <w:t xml:space="preserve">Diplomat regulatory compliance consulting for cross-border logistics operations. Detailed analysis of French customs regulations, EU trade directives, and bilateral agreements applicable to the Marseille port authority. Includes written compliance report and two follow-up advisory sessions.</w:t>
            </w:r>
          </w:p>
        </w:tc>
        <w:tc>
          <w:tcPr/>
          <w:p>
            <w:pPr>
              <w:pStyle w:val="Compact"/>
              <w:jc w:val="left"/>
            </w:pPr>
            <w:r>
              <w:t xml:space="preserve">22 Apr 2025</w:t>
            </w:r>
          </w:p>
        </w:tc>
        <w:tc>
          <w:tcPr/>
          <w:p>
            <w:pPr>
              <w:pStyle w:val="Compact"/>
              <w:jc w:val="left"/>
            </w:pPr>
            <w:r>
              <w:t xml:space="preserve">1 lot</w:t>
            </w:r>
          </w:p>
        </w:tc>
        <w:tc>
          <w:tcPr/>
          <w:p>
            <w:pPr>
              <w:pStyle w:val="Compact"/>
              <w:jc w:val="left"/>
            </w:pPr>
            <w:r>
              <w:t xml:space="preserve">€4,850.00</w:t>
            </w:r>
          </w:p>
        </w:tc>
        <w:tc>
          <w:tcPr/>
          <w:p>
            <w:pPr>
              <w:pStyle w:val="Compact"/>
              <w:jc w:val="left"/>
            </w:pPr>
            <w:r>
              <w:t xml:space="preserve">€4,850.00</w:t>
            </w:r>
          </w:p>
        </w:tc>
      </w:tr>
      <w:tr>
        <w:tc>
          <w:tcPr/>
          <w:p>
            <w:pPr>
              <w:pStyle w:val="Compact"/>
              <w:jc w:val="left"/>
            </w:pPr>
            <w:r>
              <w:t xml:space="preserve">04</w:t>
            </w:r>
          </w:p>
        </w:tc>
        <w:tc>
          <w:tcPr/>
          <w:p>
            <w:pPr>
              <w:pStyle w:val="Compact"/>
              <w:jc w:val="left"/>
            </w:pPr>
            <w:r>
              <w:t xml:space="preserve">Diplomat multilingual documentation and translation services. Translation of trade agreements, memoranda of understanding, and diplomatic correspondence from English, Arabic, and Spanish into French for official filing with the Prefecture of Bouches-du-Rhône in Marseille.</w:t>
            </w:r>
          </w:p>
        </w:tc>
        <w:tc>
          <w:tcPr/>
          <w:p>
            <w:pPr>
              <w:pStyle w:val="Compact"/>
              <w:jc w:val="left"/>
            </w:pPr>
            <w:r>
              <w:t xml:space="preserve">10 May 2025</w:t>
            </w:r>
          </w:p>
        </w:tc>
        <w:tc>
          <w:tcPr/>
          <w:p>
            <w:pPr>
              <w:pStyle w:val="Compact"/>
              <w:jc w:val="left"/>
            </w:pPr>
            <w:r>
              <w:t xml:space="preserve">120 pages</w:t>
            </w:r>
          </w:p>
        </w:tc>
        <w:tc>
          <w:tcPr/>
          <w:p>
            <w:pPr>
              <w:pStyle w:val="Compact"/>
              <w:jc w:val="left"/>
            </w:pPr>
            <w:r>
              <w:t xml:space="preserve">€38.00</w:t>
            </w:r>
          </w:p>
        </w:tc>
        <w:tc>
          <w:tcPr/>
          <w:p>
            <w:pPr>
              <w:pStyle w:val="Compact"/>
              <w:jc w:val="left"/>
            </w:pPr>
            <w:r>
              <w:t xml:space="preserve">€4,560.00</w:t>
            </w:r>
          </w:p>
        </w:tc>
      </w:tr>
      <w:tr>
        <w:tc>
          <w:tcPr/>
          <w:p>
            <w:pPr>
              <w:pStyle w:val="Compact"/>
              <w:jc w:val="left"/>
            </w:pPr>
            <w:r>
              <w:t xml:space="preserve">05</w:t>
            </w:r>
          </w:p>
        </w:tc>
        <w:tc>
          <w:tcPr/>
          <w:p>
            <w:pPr>
              <w:pStyle w:val="Compact"/>
              <w:jc w:val="left"/>
            </w:pPr>
            <w:r>
              <w:t xml:space="preserve">Diplomat crisis management and diplomatic protocol training for port authority staff. Two-day intensive workshop covering international diplomatic etiquette, protocol for receiving foreign dignitaries, and emergency communication procedures for the Marseille maritime zone.</w:t>
            </w:r>
          </w:p>
        </w:tc>
        <w:tc>
          <w:tcPr/>
          <w:p>
            <w:pPr>
              <w:pStyle w:val="Compact"/>
              <w:jc w:val="left"/>
            </w:pPr>
            <w:r>
              <w:t xml:space="preserve">02 Jun 2025</w:t>
            </w:r>
          </w:p>
        </w:tc>
        <w:tc>
          <w:tcPr/>
          <w:p>
            <w:pPr>
              <w:pStyle w:val="Compact"/>
              <w:jc w:val="left"/>
            </w:pPr>
            <w:r>
              <w:t xml:space="preserve">2 days</w:t>
            </w:r>
          </w:p>
        </w:tc>
        <w:tc>
          <w:tcPr/>
          <w:p>
            <w:pPr>
              <w:pStyle w:val="Compact"/>
              <w:jc w:val="left"/>
            </w:pPr>
            <w:r>
              <w:t xml:space="preserve">€3,400.00</w:t>
            </w:r>
          </w:p>
        </w:tc>
        <w:tc>
          <w:tcPr/>
          <w:p>
            <w:pPr>
              <w:pStyle w:val="Compact"/>
              <w:jc w:val="left"/>
            </w:pPr>
            <w:r>
              <w:t xml:space="preserve">€6,800.00</w:t>
            </w:r>
          </w:p>
        </w:tc>
      </w:tr>
      <w:tr>
        <w:tc>
          <w:tcPr/>
          <w:p>
            <w:pPr>
              <w:pStyle w:val="Compact"/>
              <w:jc w:val="left"/>
            </w:pPr>
            <w:r>
              <w:t xml:space="preserve">06</w:t>
            </w:r>
          </w:p>
        </w:tc>
        <w:tc>
          <w:tcPr/>
          <w:p>
            <w:pPr>
              <w:pStyle w:val="Compact"/>
              <w:jc w:val="left"/>
            </w:pPr>
            <w:r>
              <w:t xml:space="preserve">Diplomat quarterly performance review and final project deliverables. Comprehensive assessment of the Diplomat International Trade Facilitation Programme outcomes, including a 45-page final report, executive summary, and recommendations for the continuation of diplomatic trade partnerships in Marseille for the 2025–2026 fiscal year.</w:t>
            </w:r>
          </w:p>
        </w:tc>
        <w:tc>
          <w:tcPr/>
          <w:p>
            <w:pPr>
              <w:pStyle w:val="Compact"/>
              <w:jc w:val="left"/>
            </w:pPr>
            <w:r>
              <w:t xml:space="preserve">30 Jun 2025</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€33,410.00</w:t>
            </w:r>
          </w:p>
        </w:tc>
      </w:tr>
      <w:tr>
        <w:tc>
          <w:tcPr/>
          <w:p>
            <w:pPr>
              <w:pStyle w:val="Compact"/>
              <w:jc w:val="left"/>
            </w:pPr>
            <w:r>
              <w:t xml:space="preserve">VAT (TVA) at 20% (French Standard Rate)</w:t>
            </w:r>
          </w:p>
        </w:tc>
        <w:tc>
          <w:tcPr/>
          <w:p>
            <w:pPr>
              <w:pStyle w:val="Compact"/>
              <w:jc w:val="right"/>
            </w:pPr>
            <w:r>
              <w:t xml:space="preserve">€6,682.00</w:t>
            </w:r>
          </w:p>
        </w:tc>
      </w:tr>
      <w:tr>
        <w:tc>
          <w:tcPr/>
          <w:p>
            <w:pPr>
              <w:pStyle w:val="Compact"/>
              <w:jc w:val="left"/>
            </w:pPr>
            <w:r>
              <w:t xml:space="preserve">Early Payment Discount (2% if paid before 01 July 2025)</w:t>
            </w:r>
          </w:p>
        </w:tc>
        <w:tc>
          <w:tcPr/>
          <w:p>
            <w:pPr>
              <w:pStyle w:val="Compact"/>
              <w:jc w:val="right"/>
            </w:pPr>
            <w:r>
              <w:t xml:space="preserve">-€668.20</w:t>
            </w:r>
          </w:p>
        </w:tc>
      </w:tr>
      <w:tr>
        <w:tc>
          <w:tcPr/>
          <w:p>
            <w:pPr>
              <w:pStyle w:val="Compact"/>
              <w:jc w:val="left"/>
            </w:pPr>
            <w:r>
              <w:t xml:space="preserve">Grand Total Due</w:t>
            </w:r>
          </w:p>
        </w:tc>
        <w:tc>
          <w:tcPr/>
          <w:p>
            <w:pPr>
              <w:pStyle w:val="Compact"/>
              <w:jc w:val="right"/>
            </w:pPr>
            <w:r>
              <w:t xml:space="preserve">€39,423.80</w:t>
            </w:r>
          </w:p>
        </w:tc>
      </w:tr>
    </w:tbl>
    <w:bookmarkStart w:id="24" w:name="payment-instructions-terms"/>
    <w:p>
      <w:pPr>
        <w:pStyle w:val="Heading3"/>
      </w:pPr>
      <w:r>
        <w:t xml:space="preserve">Payment Instructions &amp; Terms</w:t>
      </w:r>
    </w:p>
    <w:p>
      <w:pPr>
        <w:pStyle w:val="FirstParagraph"/>
      </w:pPr>
      <w:r>
        <w:t xml:space="preserve">Please remit payment by bank transfer (virement bancaire) to the following account held by Diplomat Conseil &amp; Services Internationaux, Marseille, France:</w:t>
      </w:r>
    </w:p>
    <w:p>
      <w:pPr>
        <w:numPr>
          <w:ilvl w:val="0"/>
          <w:numId w:val="1001"/>
        </w:numPr>
        <w:pStyle w:val="Compact"/>
      </w:pPr>
      <w:r>
        <w:rPr>
          <w:bCs/>
          <w:b/>
        </w:rPr>
        <w:t xml:space="preserve">Bank:</w:t>
      </w:r>
      <w:r>
        <w:t xml:space="preserve"> </w:t>
      </w:r>
      <w:r>
        <w:t xml:space="preserve">Crédit Mutuel de Provence, Marseille Branch</w:t>
      </w:r>
    </w:p>
    <w:p>
      <w:pPr>
        <w:numPr>
          <w:ilvl w:val="0"/>
          <w:numId w:val="1001"/>
        </w:numPr>
        <w:pStyle w:val="Compact"/>
      </w:pPr>
      <w:r>
        <w:rPr>
          <w:bCs/>
          <w:b/>
        </w:rPr>
        <w:t xml:space="preserve">IBAN:</w:t>
      </w:r>
      <w:r>
        <w:t xml:space="preserve"> </w:t>
      </w:r>
      <w:r>
        <w:t xml:space="preserve">FR76 1300 0040 0500 0123 4567 890</w:t>
      </w:r>
    </w:p>
    <w:p>
      <w:pPr>
        <w:numPr>
          <w:ilvl w:val="0"/>
          <w:numId w:val="1001"/>
        </w:numPr>
        <w:pStyle w:val="Compact"/>
      </w:pPr>
      <w:r>
        <w:rPr>
          <w:bCs/>
          <w:b/>
        </w:rPr>
        <w:t xml:space="preserve">BIC/SWIFT:</w:t>
      </w:r>
      <w:r>
        <w:t xml:space="preserve"> </w:t>
      </w:r>
      <w:r>
        <w:t xml:space="preserve">CMFRFR1A</w:t>
      </w:r>
    </w:p>
    <w:p>
      <w:pPr>
        <w:numPr>
          <w:ilvl w:val="0"/>
          <w:numId w:val="1001"/>
        </w:numPr>
        <w:pStyle w:val="Compact"/>
      </w:pPr>
      <w:r>
        <w:rPr>
          <w:bCs/>
          <w:b/>
        </w:rPr>
        <w:t xml:space="preserve">Reference:</w:t>
      </w:r>
      <w:r>
        <w:t xml:space="preserve"> </w:t>
      </w:r>
      <w:r>
        <w:t xml:space="preserve">DIP-2025-00487</w:t>
      </w:r>
    </w:p>
    <w:p>
      <w:pPr>
        <w:pStyle w:val="FirstParagraph"/>
      </w:pPr>
      <w:r>
        <w:t xml:space="preserve">Payment is due within thirty (30) calendar days from the issue date of this invoice, in accordance with the terms stipulated in Contract DIP-CTR-2025-012. In the event of late payment, interest shall accrue at the rate prescribed by Article L441-10 of the French Commercial Code (Code de commerce). Diplomat reserves the right to suspend ongoing services and pursue recovery of outstanding balances through the competent commercial court of Marseille (Tribunal de Commerce de Marseille) should payment remain overdue beyond the stipulated period.</w:t>
      </w:r>
    </w:p>
    <w:bookmarkEnd w:id="24"/>
    <w:bookmarkStart w:id="25" w:name="additional-notes"/>
    <w:p>
      <w:pPr>
        <w:pStyle w:val="Heading3"/>
      </w:pPr>
      <w:r>
        <w:t xml:space="preserve">Additional Notes</w:t>
      </w:r>
    </w:p>
    <w:p>
      <w:pPr>
        <w:pStyle w:val="FirstParagraph"/>
      </w:pPr>
      <w:r>
        <w:t xml:space="preserve">This invoice is issued by Diplomat Conseil &amp; Services Internationaux, a registered company operating under French law with its principal office located in Marseille, Bouches-du-Rhône, France. All services rendered under this invoice were performed in accordance with the Diplomat International Trade Facilitation Programme and the applicable provisions of French and European Union legislation governing international trade, diplomatic services, and professional consulting engagements.</w:t>
      </w:r>
    </w:p>
    <w:p>
      <w:pPr>
        <w:pStyle w:val="BodyText"/>
      </w:pPr>
      <w:r>
        <w:t xml:space="preserve">Should you require any clarification regarding the line items, the Diplomat engagement scope, or the applicable French tax treatment of the services described herein, please contact our billing department at Marseille by telephone or email during standard business hours (Monday to Friday, 08:30–17:30 CET). Diplomat is committed to ensuring full transparency and compliance with all regulatory obligations in France.</w:t>
      </w:r>
    </w:p>
    <w:p>
      <w:pPr>
        <w:pStyle w:val="BodyText"/>
      </w:pPr>
      <w:r>
        <w:t xml:space="preserve">This document constitutes the official and final invoice for the services rendered during the contract period. No additional charges will be incurred beyond the amounts stated herein unless a formal amendment to Contract DIP-CTR-2025-012 is executed in writing by both parties.</w:t>
      </w:r>
    </w:p>
    <w:bookmarkEnd w:id="25"/>
    <w:p>
      <w:pPr>
        <w:pStyle w:val="BodyText"/>
      </w:pPr>
      <w:r>
        <w:rPr>
          <w:bCs/>
          <w:b/>
        </w:rPr>
        <w:t xml:space="preserve">DIPLOMAT Conseil &amp; Services Internationaux</w:t>
      </w:r>
      <w:r>
        <w:t xml:space="preserve"> </w:t>
      </w:r>
      <w:r>
        <w:t xml:space="preserve">| 127 Boulevard Longchamp, 13001 Marseille, France</w:t>
      </w:r>
    </w:p>
    <w:p>
      <w:pPr>
        <w:pStyle w:val="BodyText"/>
      </w:pPr>
      <w:r>
        <w:t xml:space="preserve">SIRET: 842 567 891 00032 | RCS Marseille | TVA: FR 45 842567891</w:t>
      </w:r>
    </w:p>
    <w:p>
      <w:pPr>
        <w:pStyle w:val="BodyText"/>
      </w:pPr>
      <w:r>
        <w:t xml:space="preserve">Registered Capital: €250,000 | Director: M. Philippe Durand</w:t>
      </w:r>
    </w:p>
    <w:p>
      <w:pPr>
        <w:pStyle w:val="BodyText"/>
      </w:pPr>
      <w:r>
        <w:t xml:space="preserve">This invoice was generated electronically and is valid without signature in accordance with Article 1316-4 of the French Civil Code (Code civil). Diplomat Marseille – Serving International Trade with Diplomatic Excellence since 2003.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Diplomat Invoice - Marseille, France</dc:title>
  <dc:creator/>
  <dc:language>en</dc:language>
  <cp:keywords/>
  <dcterms:created xsi:type="dcterms:W3CDTF">2026-10-10T09:18:07Z</dcterms:created>
  <dcterms:modified xsi:type="dcterms:W3CDTF">2026-10-10T09:18:07Z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