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Diplomat</w:t>
      </w:r>
      <w:r>
        <w:t xml:space="preserve"> </w:t>
      </w:r>
      <w:r>
        <w:t xml:space="preserve">-</w:t>
      </w:r>
      <w:r>
        <w:t xml:space="preserve"> </w:t>
      </w:r>
      <w:r>
        <w:t xml:space="preserve">Abidjan,</w:t>
      </w:r>
      <w:r>
        <w:t xml:space="preserve"> </w:t>
      </w:r>
      <w:r>
        <w:t xml:space="preserve">Ivory</w:t>
      </w:r>
      <w:r>
        <w:t xml:space="preserve"> </w:t>
      </w:r>
      <w:r>
        <w:t xml:space="preserve">Coast</w:t>
      </w:r>
    </w:p>
    <w:bookmarkStart w:id="20" w:name="diplomat"/>
    <w:p>
      <w:pPr>
        <w:pStyle w:val="Heading1"/>
      </w:pPr>
      <w:r>
        <w:t xml:space="preserve">DIPLOMAT</w:t>
      </w:r>
    </w:p>
    <w:p>
      <w:pPr>
        <w:pStyle w:val="FirstParagraph"/>
      </w:pPr>
      <w:r>
        <w:t xml:space="preserve">Diplomat International Consulting &amp; Services SARL</w:t>
      </w:r>
    </w:p>
    <w:p>
      <w:pPr>
        <w:pStyle w:val="BodyText"/>
      </w:pPr>
      <w:r>
        <w:t xml:space="preserve">Immeuble Diplomat, Boulevard de Vridi</w:t>
      </w:r>
    </w:p>
    <w:p>
      <w:pPr>
        <w:pStyle w:val="BodyText"/>
      </w:pPr>
      <w:r>
        <w:t xml:space="preserve">Plateau, Abidjan 01, Ivory Coast</w:t>
      </w:r>
    </w:p>
    <w:p>
      <w:pPr>
        <w:pStyle w:val="BodyText"/>
      </w:pPr>
      <w:r>
        <w:t xml:space="preserve">Tel: +225 27 22 45 67 89 | Email: billing@diplomat-ci.com</w:t>
      </w:r>
    </w:p>
    <w:p>
      <w:pPr>
        <w:pStyle w:val="BodyText"/>
      </w:pPr>
      <w:r>
        <w:t xml:space="preserve">RC: CI-ABJ-2019-B-04521 | NIF: 0024567890123</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DIP-2025-00487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Reference:</w:t>
      </w:r>
      <w:r>
        <w:t xml:space="preserve"> </w:t>
      </w:r>
      <w:r>
        <w:t xml:space="preserve">PO-IC-2025-3312</w:t>
      </w:r>
    </w:p>
    <w:bookmarkEnd w:id="21"/>
    <w:bookmarkStart w:id="22" w:name="billed-to"/>
    <w:p>
      <w:pPr>
        <w:pStyle w:val="Heading3"/>
      </w:pPr>
      <w:r>
        <w:t xml:space="preserve">Billed To</w:t>
      </w:r>
    </w:p>
    <w:p>
      <w:pPr>
        <w:pStyle w:val="FirstParagraph"/>
      </w:pPr>
      <w:r>
        <w:rPr>
          <w:bCs/>
          <w:b/>
        </w:rPr>
        <w:t xml:space="preserve">Société Générale de Commerce et d'Industrie (SGCI)</w:t>
      </w:r>
    </w:p>
    <w:p>
      <w:pPr>
        <w:pStyle w:val="BodyText"/>
      </w:pPr>
      <w:r>
        <w:t xml:space="preserve">Attn: Mr. Kouassi N'Guessan, Procurement Director</w:t>
      </w:r>
    </w:p>
    <w:p>
      <w:pPr>
        <w:pStyle w:val="BodyText"/>
      </w:pPr>
      <w:r>
        <w:t xml:space="preserve">Route d'Abengourou, Zone 4</w:t>
      </w:r>
    </w:p>
    <w:p>
      <w:pPr>
        <w:pStyle w:val="BodyText"/>
      </w:pPr>
      <w:r>
        <w:t xml:space="preserve">Abidjan, Ivory Coast</w:t>
      </w:r>
    </w:p>
    <w:p>
      <w:pPr>
        <w:pStyle w:val="BodyText"/>
      </w:pPr>
      <w:r>
        <w:t xml:space="preserve">Tel: +225 27 21 33 44 55</w:t>
      </w:r>
    </w:p>
    <w:p>
      <w:pPr>
        <w:pStyle w:val="BodyText"/>
      </w:pPr>
      <w:r>
        <w:t xml:space="preserve">Email: procurement@sgci-ci.com</w:t>
      </w:r>
    </w:p>
    <w:p>
      <w:pPr>
        <w:pStyle w:val="BodyText"/>
      </w:pPr>
      <w:r>
        <w:t xml:space="preserve">NIF: 0031234567890</w:t>
      </w:r>
    </w:p>
    <w:bookmarkEnd w:id="22"/>
    <w:bookmarkStart w:id="23" w:name="project-service-location"/>
    <w:p>
      <w:pPr>
        <w:pStyle w:val="Heading3"/>
      </w:pPr>
      <w:r>
        <w:t xml:space="preserve">Project / Service Location</w:t>
      </w:r>
    </w:p>
    <w:p>
      <w:pPr>
        <w:pStyle w:val="FirstParagraph"/>
      </w:pPr>
      <w:r>
        <w:rPr>
          <w:bCs/>
          <w:b/>
        </w:rPr>
        <w:t xml:space="preserve">Diplomat Corporate Office</w:t>
      </w:r>
    </w:p>
    <w:p>
      <w:pPr>
        <w:pStyle w:val="BodyText"/>
      </w:pPr>
      <w:r>
        <w:t xml:space="preserve">Immeuble Diplomat, 5th Floor</w:t>
      </w:r>
    </w:p>
    <w:p>
      <w:pPr>
        <w:pStyle w:val="BodyText"/>
      </w:pPr>
      <w:r>
        <w:t xml:space="preserve">Boulevard de Vridi, Plateau</w:t>
      </w:r>
    </w:p>
    <w:p>
      <w:pPr>
        <w:pStyle w:val="BodyText"/>
      </w:pPr>
      <w:r>
        <w:t xml:space="preserve">Abidjan 01, Ivory Coast</w:t>
      </w:r>
    </w:p>
    <w:p>
      <w:pPr>
        <w:pStyle w:val="BodyText"/>
      </w:pPr>
      <w:r>
        <w:t xml:space="preserve">Service Period: 01 May 2025 – 31 May 2025</w:t>
      </w:r>
    </w:p>
    <w:p>
      <w:pPr>
        <w:pStyle w:val="BodyText"/>
      </w:pPr>
      <w:r>
        <w:t xml:space="preserve">Contract Ref: DIP/SGCI/2025/009</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 / Goods</w:t>
            </w:r>
          </w:p>
        </w:tc>
        <w:tc>
          <w:tcPr/>
          <w:p>
            <w:pPr>
              <w:pStyle w:val="Compact"/>
              <w:jc w:val="left"/>
            </w:pPr>
            <w:r>
              <w:t xml:space="preserve">Qty</w:t>
            </w:r>
          </w:p>
        </w:tc>
        <w:tc>
          <w:tcPr/>
          <w:p>
            <w:pPr>
              <w:pStyle w:val="Compact"/>
              <w:jc w:val="left"/>
            </w:pPr>
            <w:r>
              <w:t xml:space="preserve">Unit Price (XOF)</w:t>
            </w:r>
          </w:p>
        </w:tc>
        <w:tc>
          <w:tcPr/>
          <w:p>
            <w:pPr>
              <w:pStyle w:val="Compact"/>
              <w:jc w:val="left"/>
            </w:pPr>
            <w:r>
              <w:t xml:space="preserve">Amount (XOF)</w:t>
            </w:r>
          </w:p>
        </w:tc>
      </w:tr>
      <w:tr>
        <w:tc>
          <w:tcPr/>
          <w:p>
            <w:pPr>
              <w:pStyle w:val="Compact"/>
              <w:jc w:val="left"/>
            </w:pPr>
            <w:r>
              <w:t xml:space="preserve">1</w:t>
            </w:r>
          </w:p>
        </w:tc>
        <w:tc>
          <w:tcPr/>
          <w:p>
            <w:pPr>
              <w:pStyle w:val="Compact"/>
              <w:jc w:val="left"/>
            </w:pPr>
            <w:r>
              <w:t xml:space="preserve">Diplomat Strategic Advisory Services – Monthly executive consulting and policy alignment for corporate governance restructuring in Abidjan, Ivory Coast. Includes on-site meetings at the Diplomat headquarters and remote sessions.</w:t>
            </w:r>
          </w:p>
        </w:tc>
        <w:tc>
          <w:tcPr/>
          <w:p>
            <w:pPr>
              <w:pStyle w:val="Compact"/>
              <w:jc w:val="left"/>
            </w:pPr>
            <w:r>
              <w:t xml:space="preserve">1</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2</w:t>
            </w:r>
          </w:p>
        </w:tc>
        <w:tc>
          <w:tcPr/>
          <w:p>
            <w:pPr>
              <w:pStyle w:val="Compact"/>
              <w:jc w:val="left"/>
            </w:pPr>
            <w:r>
              <w:t xml:space="preserve">Diplomat Trade Facilitation &amp; Customs Clearance – Processing of import documentation, coordination with Direction Générale des Douanes de Côte d'Ivoire, and logistical oversight for three (3) commercial shipments arriving at Port d'Abidjan during the billing period.</w:t>
            </w:r>
          </w:p>
        </w:tc>
        <w:tc>
          <w:tcPr/>
          <w:p>
            <w:pPr>
              <w:pStyle w:val="Compact"/>
              <w:jc w:val="left"/>
            </w:pPr>
            <w:r>
              <w:t xml:space="preserve">3</w:t>
            </w:r>
          </w:p>
        </w:tc>
        <w:tc>
          <w:tcPr/>
          <w:p>
            <w:pPr>
              <w:pStyle w:val="Compact"/>
              <w:jc w:val="left"/>
            </w:pPr>
            <w:r>
              <w:t xml:space="preserve">850,000</w:t>
            </w:r>
          </w:p>
        </w:tc>
        <w:tc>
          <w:tcPr/>
          <w:p>
            <w:pPr>
              <w:pStyle w:val="Compact"/>
              <w:jc w:val="left"/>
            </w:pPr>
            <w:r>
              <w:t xml:space="preserve">2,550,000</w:t>
            </w:r>
          </w:p>
        </w:tc>
      </w:tr>
      <w:tr>
        <w:tc>
          <w:tcPr/>
          <w:p>
            <w:pPr>
              <w:pStyle w:val="Compact"/>
              <w:jc w:val="left"/>
            </w:pPr>
            <w:r>
              <w:t xml:space="preserve">3</w:t>
            </w:r>
          </w:p>
        </w:tc>
        <w:tc>
          <w:tcPr/>
          <w:p>
            <w:pPr>
              <w:pStyle w:val="Compact"/>
              <w:jc w:val="left"/>
            </w:pPr>
            <w:r>
              <w:t xml:space="preserve">Diplomat Legal &amp; Regulatory Compliance Review – Comprehensive audit of corporate filings, tax obligations under the Code Général des Impôts of Ivory Coast, and alignment with Abidjan municipal business regulations. Delivered as a written report with recommendations.</w:t>
            </w:r>
          </w:p>
        </w:tc>
        <w:tc>
          <w:tcPr/>
          <w:p>
            <w:pPr>
              <w:pStyle w:val="Compact"/>
              <w:jc w:val="left"/>
            </w:pPr>
            <w:r>
              <w:t xml:space="preserve">1</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4</w:t>
            </w:r>
          </w:p>
        </w:tc>
        <w:tc>
          <w:tcPr/>
          <w:p>
            <w:pPr>
              <w:pStyle w:val="Compact"/>
              <w:jc w:val="left"/>
            </w:pPr>
            <w:r>
              <w:t xml:space="preserve">Diplomat Workforce Training Programme – Two (2) full-day workshops conducted at the Diplomat training centre in Plateau, Abidjan, covering international business etiquette, cross-cultural negotiation, and diplomatic protocol for a cohort of twenty-five (25) SGCI senior staff members.</w:t>
            </w:r>
          </w:p>
        </w:tc>
        <w:tc>
          <w:tcPr/>
          <w:p>
            <w:pPr>
              <w:pStyle w:val="Compact"/>
              <w:jc w:val="left"/>
            </w:pPr>
            <w:r>
              <w:t xml:space="preserve">2</w:t>
            </w:r>
          </w:p>
        </w:tc>
        <w:tc>
          <w:tcPr/>
          <w:p>
            <w:pPr>
              <w:pStyle w:val="Compact"/>
              <w:jc w:val="left"/>
            </w:pPr>
            <w:r>
              <w:t xml:space="preserve">1,200,000</w:t>
            </w:r>
          </w:p>
        </w:tc>
        <w:tc>
          <w:tcPr/>
          <w:p>
            <w:pPr>
              <w:pStyle w:val="Compact"/>
              <w:jc w:val="left"/>
            </w:pPr>
            <w:r>
              <w:t xml:space="preserve">2,400,000</w:t>
            </w:r>
          </w:p>
        </w:tc>
      </w:tr>
      <w:tr>
        <w:tc>
          <w:tcPr/>
          <w:p>
            <w:pPr>
              <w:pStyle w:val="Compact"/>
              <w:jc w:val="left"/>
            </w:pPr>
            <w:r>
              <w:t xml:space="preserve">5</w:t>
            </w:r>
          </w:p>
        </w:tc>
        <w:tc>
          <w:tcPr/>
          <w:p>
            <w:pPr>
              <w:pStyle w:val="Compact"/>
              <w:jc w:val="left"/>
            </w:pPr>
            <w:r>
              <w:t xml:space="preserve">Diplomat IT Infrastructure Support – Monthly maintenance, security patching, and helpdesk support for the SGCI network infrastructure located in Abidjan. Includes on-call response within four (4) hours and quarterly vulnerability assessment reports.</w:t>
            </w:r>
          </w:p>
        </w:tc>
        <w:tc>
          <w:tcPr/>
          <w:p>
            <w:pPr>
              <w:pStyle w:val="Compact"/>
              <w:jc w:val="left"/>
            </w:pPr>
            <w:r>
              <w:t xml:space="preserve">1</w:t>
            </w:r>
          </w:p>
        </w:tc>
        <w:tc>
          <w:tcPr/>
          <w:p>
            <w:pPr>
              <w:pStyle w:val="Compact"/>
              <w:jc w:val="left"/>
            </w:pPr>
            <w:r>
              <w:t xml:space="preserve">950,000</w:t>
            </w:r>
          </w:p>
        </w:tc>
        <w:tc>
          <w:tcPr/>
          <w:p>
            <w:pPr>
              <w:pStyle w:val="Compact"/>
              <w:jc w:val="left"/>
            </w:pPr>
            <w:r>
              <w:t xml:space="preserve">950,000</w:t>
            </w:r>
          </w:p>
        </w:tc>
      </w:tr>
      <w:tr>
        <w:tc>
          <w:tcPr/>
          <w:p>
            <w:pPr>
              <w:pStyle w:val="Compact"/>
              <w:jc w:val="left"/>
            </w:pPr>
            <w:r>
              <w:t xml:space="preserve">6</w:t>
            </w:r>
          </w:p>
        </w:tc>
        <w:tc>
          <w:tcPr/>
          <w:p>
            <w:pPr>
              <w:pStyle w:val="Compact"/>
              <w:jc w:val="left"/>
            </w:pPr>
            <w:r>
              <w:t xml:space="preserve">Diplomat Travel &amp; Hospitality Coordination – Arrangement of executive travel, venue booking, and protocol management for the SGCI delegation attending the West African Economic Forum held in Abidjan, Ivory Coast, in May 2025. Includes airport transfers, accommodation, and interpreter services.</w:t>
            </w:r>
          </w:p>
        </w:tc>
        <w:tc>
          <w:tcPr/>
          <w:p>
            <w:pPr>
              <w:pStyle w:val="Compact"/>
              <w:jc w:val="left"/>
            </w:pPr>
            <w:r>
              <w:t xml:space="preserve">1</w:t>
            </w:r>
          </w:p>
        </w:tc>
        <w:tc>
          <w:tcPr/>
          <w:p>
            <w:pPr>
              <w:pStyle w:val="Compact"/>
              <w:jc w:val="left"/>
            </w:pPr>
            <w:r>
              <w:t xml:space="preserve">1,600,000</w:t>
            </w:r>
          </w:p>
        </w:tc>
        <w:tc>
          <w:tcPr/>
          <w:p>
            <w:pPr>
              <w:pStyle w:val="Compact"/>
              <w:jc w:val="left"/>
            </w:pPr>
            <w:r>
              <w:t xml:space="preserve">1,600,000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11,800,000 XOF</w:t>
            </w:r>
          </w:p>
        </w:tc>
      </w:tr>
      <w:tr>
        <w:tc>
          <w:tcPr/>
          <w:p>
            <w:pPr>
              <w:pStyle w:val="Compact"/>
              <w:jc w:val="left"/>
            </w:pPr>
            <w:r>
              <w:t xml:space="preserve">VAT (TVA) @ 18% – Ivory Coast</w:t>
            </w:r>
          </w:p>
        </w:tc>
        <w:tc>
          <w:tcPr/>
          <w:p>
            <w:pPr>
              <w:pStyle w:val="Compact"/>
              <w:jc w:val="left"/>
            </w:pPr>
            <w:r>
              <w:t xml:space="preserve">2,124,000 XOF</w:t>
            </w:r>
          </w:p>
        </w:tc>
      </w:tr>
      <w:tr>
        <w:tc>
          <w:tcPr/>
          <w:p>
            <w:pPr>
              <w:pStyle w:val="Compact"/>
              <w:jc w:val="left"/>
            </w:pPr>
            <w:r>
              <w:t xml:space="preserve">Withholding Tax (Retenue à la source) @ 2%</w:t>
            </w:r>
          </w:p>
        </w:tc>
        <w:tc>
          <w:tcPr/>
          <w:p>
            <w:pPr>
              <w:pStyle w:val="Compact"/>
              <w:jc w:val="left"/>
            </w:pPr>
            <w:r>
              <w:t xml:space="preserve">(236,000) XOF</w:t>
            </w:r>
          </w:p>
        </w:tc>
      </w:tr>
      <w:tr>
        <w:tc>
          <w:tcPr/>
          <w:p>
            <w:pPr>
              <w:pStyle w:val="Compact"/>
              <w:jc w:val="left"/>
            </w:pPr>
            <w:r>
              <w:t xml:space="preserve">GRAND TOTAL DUE</w:t>
            </w:r>
          </w:p>
        </w:tc>
        <w:tc>
          <w:tcPr/>
          <w:p>
            <w:pPr>
              <w:pStyle w:val="Compact"/>
              <w:jc w:val="left"/>
            </w:pPr>
            <w:r>
              <w:t xml:space="preserve">13,688,000 XOF</w:t>
            </w:r>
          </w:p>
        </w:tc>
      </w:tr>
    </w:tbl>
    <w:bookmarkStart w:id="24" w:name="payment-terms-conditions"/>
    <w:p>
      <w:pPr>
        <w:pStyle w:val="Heading3"/>
      </w:pPr>
      <w:r>
        <w:t xml:space="preserve">Payment Terms &amp; Conditions</w:t>
      </w:r>
    </w:p>
    <w:p>
      <w:pPr>
        <w:numPr>
          <w:ilvl w:val="0"/>
          <w:numId w:val="1001"/>
        </w:numPr>
        <w:pStyle w:val="Compact"/>
      </w:pPr>
      <w:r>
        <w:t xml:space="preserve">Payment is due within thirty (30) calendar days from the issue date of this invoice, i.e., on or before 15 July 2025. Late payments shall attract a penalty interest of 1.5% per month as stipulated under the commercial code of Ivory Coast.</w:t>
      </w:r>
    </w:p>
    <w:p>
      <w:pPr>
        <w:numPr>
          <w:ilvl w:val="0"/>
          <w:numId w:val="1001"/>
        </w:numPr>
        <w:pStyle w:val="Compact"/>
      </w:pPr>
      <w:r>
        <w:t xml:space="preserve">All amounts are quoted in West African CFA Franc (XOF, ISO 439 code XOF). Diplomat International Consulting &amp; Services SARL reserves the right to adjust pricing in the event of significant currency fluctuation or changes in applicable tax legislation in Abidjan, Ivory Coast.</w:t>
      </w:r>
    </w:p>
    <w:p>
      <w:pPr>
        <w:numPr>
          <w:ilvl w:val="0"/>
          <w:numId w:val="1001"/>
        </w:numPr>
        <w:pStyle w:val="Compact"/>
      </w:pPr>
      <w:r>
        <w:t xml:space="preserve">Payment shall be made via bank transfer to the Diplomat account detailed below. Please reference the invoice number DIP-2025-00487 in all correspondence and remittance advices to facilitate prompt reconciliation.</w:t>
      </w:r>
    </w:p>
    <w:p>
      <w:pPr>
        <w:numPr>
          <w:ilvl w:val="0"/>
          <w:numId w:val="1001"/>
        </w:numPr>
        <w:pStyle w:val="Compact"/>
      </w:pPr>
      <w:r>
        <w:t xml:space="preserve">This invoice constitutes a valid tax document under the fiscal regulations of the Direction Générale des Impôts, Côte d'Ivoire. A duplicate copy may be requested in writing to billing@diplomat-ci.com.</w:t>
      </w:r>
    </w:p>
    <w:p>
      <w:pPr>
        <w:numPr>
          <w:ilvl w:val="0"/>
          <w:numId w:val="1001"/>
        </w:numPr>
        <w:pStyle w:val="Compact"/>
      </w:pPr>
      <w:r>
        <w:t xml:space="preserve">Any dispute arising from this invoice shall be subject to the exclusive jurisdiction of the commercial courts of Abidjan, Ivory Coast, in accordance with the terms of the master service agreement DIP/SGCI/2025/009.</w:t>
      </w:r>
    </w:p>
    <w:bookmarkEnd w:id="24"/>
    <w:bookmarkStart w:id="25" w:name="bank-remittance-details-diplomat"/>
    <w:p>
      <w:pPr>
        <w:pStyle w:val="Heading3"/>
      </w:pPr>
      <w:r>
        <w:t xml:space="preserve">Bank Remittance Details – Diplomat</w:t>
      </w:r>
    </w:p>
    <w:p>
      <w:pPr>
        <w:pStyle w:val="FirstParagraph"/>
      </w:pPr>
      <w:r>
        <w:rPr>
          <w:bCs/>
          <w:b/>
        </w:rPr>
        <w:t xml:space="preserve">Bank Name:</w:t>
      </w:r>
      <w:r>
        <w:t xml:space="preserve"> </w:t>
      </w:r>
      <w:r>
        <w:t xml:space="preserve">Société Générale Côte d'Ivoire</w:t>
      </w:r>
    </w:p>
    <w:p>
      <w:pPr>
        <w:pStyle w:val="BodyText"/>
      </w:pPr>
      <w:r>
        <w:rPr>
          <w:bCs/>
          <w:b/>
        </w:rPr>
        <w:t xml:space="preserve">Branch:</w:t>
      </w:r>
      <w:r>
        <w:t xml:space="preserve"> </w:t>
      </w:r>
      <w:r>
        <w:t xml:space="preserve">Plateau, Abidjan, Ivory Coast</w:t>
      </w:r>
    </w:p>
    <w:p>
      <w:pPr>
        <w:pStyle w:val="BodyText"/>
      </w:pPr>
      <w:r>
        <w:rPr>
          <w:bCs/>
          <w:b/>
        </w:rPr>
        <w:t xml:space="preserve">Account Name:</w:t>
      </w:r>
      <w:r>
        <w:t xml:space="preserve"> </w:t>
      </w:r>
      <w:r>
        <w:t xml:space="preserve">Diplomat International Consulting &amp; Services SARL</w:t>
      </w:r>
    </w:p>
    <w:p>
      <w:pPr>
        <w:pStyle w:val="BodyText"/>
      </w:pPr>
      <w:r>
        <w:rPr>
          <w:bCs/>
          <w:b/>
        </w:rPr>
        <w:t xml:space="preserve">Account Number (RIB):</w:t>
      </w:r>
      <w:r>
        <w:t xml:space="preserve"> </w:t>
      </w:r>
      <w:r>
        <w:t xml:space="preserve">00760 00123 4567890123 45</w:t>
      </w:r>
    </w:p>
    <w:p>
      <w:pPr>
        <w:pStyle w:val="BodyText"/>
      </w:pPr>
      <w:r>
        <w:rPr>
          <w:bCs/>
          <w:b/>
        </w:rPr>
        <w:t xml:space="preserve">SWIFT / BIC:</w:t>
      </w:r>
      <w:r>
        <w:t xml:space="preserve"> </w:t>
      </w:r>
      <w:r>
        <w:t xml:space="preserve">SOGCABJJ</w:t>
      </w:r>
    </w:p>
    <w:p>
      <w:pPr>
        <w:pStyle w:val="BodyText"/>
      </w:pPr>
      <w:r>
        <w:rPr>
          <w:bCs/>
          <w:b/>
        </w:rPr>
        <w:t xml:space="preserve">IBAN:</w:t>
      </w:r>
      <w:r>
        <w:t xml:space="preserve"> </w:t>
      </w:r>
      <w:r>
        <w:t xml:space="preserve">CI18 00760 00123 4567890123 45</w:t>
      </w:r>
    </w:p>
    <w:bookmarkEnd w:id="25"/>
    <w:p>
      <w:pPr>
        <w:pStyle w:val="BodyText"/>
      </w:pPr>
      <w:r>
        <w:t xml:space="preserve">PAID – DIPLOMAT – ABIDJAN</w:t>
      </w:r>
    </w:p>
    <w:p>
      <w:pPr>
        <w:pStyle w:val="BodyText"/>
      </w:pPr>
      <w:r>
        <w:rPr>
          <w:bCs/>
          <w:b/>
        </w:rPr>
        <w:t xml:space="preserve">Diplomat International Consulting &amp; Services SARL</w:t>
      </w:r>
      <w:r>
        <w:t xml:space="preserve"> </w:t>
      </w:r>
      <w:r>
        <w:t xml:space="preserve">– Registered in Abidjan, Ivory Coast</w:t>
      </w:r>
    </w:p>
    <w:p>
      <w:pPr>
        <w:pStyle w:val="BodyText"/>
      </w:pPr>
      <w:r>
        <w:t xml:space="preserve">Immeuble Diplomat, Boulevard de Vridi, Plateau, Abidjan 01 | Tel: +225 27 22 45 67 89</w:t>
      </w:r>
    </w:p>
    <w:p>
      <w:pPr>
        <w:pStyle w:val="BodyText"/>
      </w:pPr>
      <w:r>
        <w:t xml:space="preserve">RC: CI-ABJ-2019-B-04521 | NIF: 0024567890123 | Statut Fiscal: 0024567890123</w:t>
      </w:r>
    </w:p>
    <w:p>
      <w:pPr>
        <w:pStyle w:val="BodyText"/>
      </w:pPr>
      <w:r>
        <w:t xml:space="preserve">This invoice was generated electronically by Diplomat's billing system and is valid without a physical signature.</w:t>
      </w:r>
    </w:p>
    <w:p>
      <w:pPr>
        <w:pStyle w:val="BodyText"/>
      </w:pPr>
      <w:r>
        <w:t xml:space="preserve">Thank you for choosing Diplomat for your business needs in Ivory Coast. We look forward to continuing our partnership in Abidjan and across the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Diplomat - Abidjan, Ivory Coast</dc:title>
  <dc:creator/>
  <dc:language>en</dc:language>
  <cp:keywords/>
  <dcterms:created xsi:type="dcterms:W3CDTF">2026-10-10T08:37:57Z</dcterms:created>
  <dcterms:modified xsi:type="dcterms:W3CDTF">2026-10-10T08:37:57Z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