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w:t>
      </w:r>
      <w:r>
        <w:t xml:space="preserve"> </w:t>
      </w:r>
      <w:r>
        <w:t xml:space="preserve">Almaty,</w:t>
      </w:r>
      <w:r>
        <w:t xml:space="preserve"> </w:t>
      </w:r>
      <w:r>
        <w:t xml:space="preserve">Kazakhstan</w:t>
      </w:r>
    </w:p>
    <w:bookmarkStart w:id="20" w:name="diplomat"/>
    <w:p>
      <w:pPr>
        <w:pStyle w:val="Heading1"/>
      </w:pPr>
      <w:r>
        <w:t xml:space="preserve">DIPLomat</w:t>
      </w:r>
    </w:p>
    <w:p>
      <w:pPr>
        <w:pStyle w:val="FirstParagraph"/>
      </w:pPr>
      <w:r>
        <w:t xml:space="preserve">Diplomat International Consulting &amp; Trade Services LLP</w:t>
      </w:r>
    </w:p>
    <w:p>
      <w:pPr>
        <w:pStyle w:val="BodyText"/>
      </w:pPr>
      <w:r>
        <w:t xml:space="preserve">148, Abai Avenue, 12th Floor, Office 1204</w:t>
      </w:r>
    </w:p>
    <w:p>
      <w:pPr>
        <w:pStyle w:val="BodyText"/>
      </w:pPr>
      <w:r>
        <w:t xml:space="preserve">Almaty, 050040, Republic of Kazakhstan</w:t>
      </w:r>
    </w:p>
    <w:p>
      <w:pPr>
        <w:pStyle w:val="BodyText"/>
      </w:pPr>
      <w:r>
        <w:t xml:space="preserve">Tax ID (BIN): 990840012345</w:t>
      </w:r>
    </w:p>
    <w:p>
      <w:pPr>
        <w:pStyle w:val="BodyText"/>
      </w:pPr>
      <w:r>
        <w:t xml:space="preserve">Phone: +7 (727) 312-45-67 | Email: billing@diplomat-kz.com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w:t>
      </w:r>
    </w:p>
    <w:p>
      <w:pPr>
        <w:pStyle w:val="BodyText"/>
      </w:pPr>
      <w:r>
        <w:t xml:space="preserve">Original</w:t>
      </w:r>
    </w:p>
    <w:bookmarkEnd w:id="21"/>
    <w:bookmarkStart w:id="22" w:name="billed-to"/>
    <w:p>
      <w:pPr>
        <w:pStyle w:val="Heading3"/>
      </w:pPr>
      <w:r>
        <w:t xml:space="preserve">Billed To</w:t>
      </w:r>
    </w:p>
    <w:p>
      <w:pPr>
        <w:pStyle w:val="FirstParagraph"/>
      </w:pPr>
      <w:r>
        <w:rPr>
          <w:bCs/>
          <w:b/>
        </w:rPr>
        <w:t xml:space="preserve">Kazakhstan State Trade Development Agency</w:t>
      </w:r>
    </w:p>
    <w:p>
      <w:pPr>
        <w:pStyle w:val="BodyText"/>
      </w:pPr>
      <w:r>
        <w:t xml:space="preserve">Attn: Mr. Tleu Nurlanov, Procurement Director</w:t>
      </w:r>
    </w:p>
    <w:p>
      <w:pPr>
        <w:pStyle w:val="BodyText"/>
      </w:pPr>
      <w:r>
        <w:t xml:space="preserve">22, Dostyk Avenue, 3rd Floor</w:t>
      </w:r>
    </w:p>
    <w:p>
      <w:pPr>
        <w:pStyle w:val="BodyText"/>
      </w:pPr>
      <w:r>
        <w:t xml:space="preserve">Almaty, 050000, Republic of Kazakhstan</w:t>
      </w:r>
    </w:p>
    <w:p>
      <w:pPr>
        <w:pStyle w:val="BodyText"/>
      </w:pPr>
      <w:r>
        <w:t xml:space="preserve">Tax ID (BIN): 990145008762</w:t>
      </w:r>
    </w:p>
    <w:p>
      <w:pPr>
        <w:pStyle w:val="BodyText"/>
      </w:pPr>
      <w:r>
        <w:t xml:space="preserve">Email: procurement@kztrade.gov.kz</w:t>
      </w:r>
    </w:p>
    <w:bookmarkEnd w:id="22"/>
    <w:bookmarkStart w:id="23" w:name="project-reference"/>
    <w:p>
      <w:pPr>
        <w:pStyle w:val="Heading3"/>
      </w:pPr>
      <w:r>
        <w:t xml:space="preserve">Project Reference</w:t>
      </w:r>
    </w:p>
    <w:p>
      <w:pPr>
        <w:pStyle w:val="FirstParagraph"/>
      </w:pPr>
      <w:r>
        <w:rPr>
          <w:bCs/>
          <w:b/>
        </w:rPr>
        <w:t xml:space="preserve">Contract No.:</w:t>
      </w:r>
      <w:r>
        <w:t xml:space="preserve"> </w:t>
      </w:r>
      <w:r>
        <w:t xml:space="preserve">KZTDA-2025-1142</w:t>
      </w:r>
    </w:p>
    <w:p>
      <w:pPr>
        <w:pStyle w:val="BodyText"/>
      </w:pPr>
      <w:r>
        <w:rPr>
          <w:bCs/>
          <w:b/>
        </w:rPr>
        <w:t xml:space="preserve">Project:</w:t>
      </w:r>
      <w:r>
        <w:t xml:space="preserve"> </w:t>
      </w:r>
      <w:r>
        <w:t xml:space="preserve">Diplomat Diplomatic Liaison &amp; Trade Facilitation Services</w:t>
      </w:r>
    </w:p>
    <w:p>
      <w:pPr>
        <w:pStyle w:val="BodyText"/>
      </w:pPr>
      <w:r>
        <w:rPr>
          <w:bCs/>
          <w:b/>
        </w:rPr>
        <w:t xml:space="preserve">Phase:</w:t>
      </w:r>
      <w:r>
        <w:t xml:space="preserve"> </w:t>
      </w:r>
      <w:r>
        <w:t xml:space="preserve">Q2 2025 – Almaty Regional Operations</w:t>
      </w:r>
    </w:p>
    <w:p>
      <w:pPr>
        <w:pStyle w:val="BodyText"/>
      </w:pPr>
      <w:r>
        <w:rPr>
          <w:bCs/>
          <w:b/>
        </w:rPr>
        <w:t xml:space="preserve">PO Number:</w:t>
      </w:r>
      <w:r>
        <w:t xml:space="preserve"> </w:t>
      </w:r>
      <w:r>
        <w:t xml:space="preserve">PO-KZ-2025-0093</w:t>
      </w:r>
    </w:p>
    <w:p>
      <w:pPr>
        <w:pStyle w:val="BodyText"/>
      </w:pPr>
      <w:r>
        <w:rPr>
          <w:bCs/>
          <w:b/>
        </w:rPr>
        <w:t xml:space="preserve">Service Location:</w:t>
      </w:r>
      <w:r>
        <w:t xml:space="preserve"> </w:t>
      </w:r>
      <w:r>
        <w:t xml:space="preserve">Almaty, Kazakhstan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Diplomat diplomatic liaison coordination for bilateral trade delegations visiting Almaty, Kazakhstan. Includes scheduling, protocol management, and on-site facilitation at the Almaty International Trade Center.</w:t>
            </w:r>
          </w:p>
        </w:tc>
        <w:tc>
          <w:tcPr/>
          <w:p>
            <w:pPr>
              <w:pStyle w:val="Compact"/>
              <w:jc w:val="left"/>
            </w:pPr>
            <w:r>
              <w:t xml:space="preserve">01 Jun 2025</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Preparation and translation of diplomatic correspondence, trade agreements, and regulatory documentation between English, Russian, and Kazakh languages for the Kazakhstan Almaty regional trade office.</w:t>
            </w:r>
          </w:p>
        </w:tc>
        <w:tc>
          <w:tcPr/>
          <w:p>
            <w:pPr>
              <w:pStyle w:val="Compact"/>
              <w:jc w:val="left"/>
            </w:pPr>
            <w:r>
              <w:t xml:space="preserve">05 Jun 2025</w:t>
            </w:r>
          </w:p>
        </w:tc>
        <w:tc>
          <w:tcPr/>
          <w:p>
            <w:pPr>
              <w:pStyle w:val="Compact"/>
              <w:jc w:val="left"/>
            </w:pPr>
            <w:r>
              <w:t xml:space="preserve">3</w:t>
            </w:r>
          </w:p>
        </w:tc>
        <w:tc>
          <w:tcPr/>
          <w:p>
            <w:pPr>
              <w:pStyle w:val="Compact"/>
              <w:jc w:val="left"/>
            </w:pPr>
            <w:r>
              <w:t xml:space="preserve">420,000.00</w:t>
            </w:r>
          </w:p>
        </w:tc>
        <w:tc>
          <w:tcPr/>
          <w:p>
            <w:pPr>
              <w:pStyle w:val="Compact"/>
              <w:jc w:val="left"/>
            </w:pPr>
            <w:r>
              <w:t xml:space="preserve">1,260,000.00</w:t>
            </w:r>
          </w:p>
        </w:tc>
      </w:tr>
      <w:tr>
        <w:tc>
          <w:tcPr/>
          <w:p>
            <w:pPr>
              <w:pStyle w:val="Compact"/>
              <w:jc w:val="left"/>
            </w:pPr>
            <w:r>
              <w:t xml:space="preserve">3</w:t>
            </w:r>
          </w:p>
        </w:tc>
        <w:tc>
          <w:tcPr/>
          <w:p>
            <w:pPr>
              <w:pStyle w:val="Compact"/>
              <w:jc w:val="left"/>
            </w:pPr>
            <w:r>
              <w:t xml:space="preserve">Diplomat-hosted bilateral investment forum in Almaty, Kazakhstan. Full event management including venue coordination at the Hilton Almaty, speaker arrangements, catering for 200 delegates, and post-event reporting.</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4</w:t>
            </w:r>
          </w:p>
        </w:tc>
        <w:tc>
          <w:tcPr/>
          <w:p>
            <w:pPr>
              <w:pStyle w:val="Compact"/>
              <w:jc w:val="left"/>
            </w:pPr>
            <w:r>
              <w:t xml:space="preserve">Regulatory compliance advisory and customs clearance facilitation for imported goods transiting through the Almaty Dry Port, Kazakhstan. Includes documentation review, tariff classification, and liaison with the State Revenue Committee of Kazakhstan.</w:t>
            </w:r>
          </w:p>
        </w:tc>
        <w:tc>
          <w:tcPr/>
          <w:p>
            <w:pPr>
              <w:pStyle w:val="Compact"/>
              <w:jc w:val="left"/>
            </w:pPr>
            <w:r>
              <w:t xml:space="preserve">12 Jun 2025</w:t>
            </w:r>
          </w:p>
        </w:tc>
        <w:tc>
          <w:tcPr/>
          <w:p>
            <w:pPr>
              <w:pStyle w:val="Compact"/>
              <w:jc w:val="left"/>
            </w:pPr>
            <w:r>
              <w:t xml:space="preserve">2</w:t>
            </w:r>
          </w:p>
        </w:tc>
        <w:tc>
          <w:tcPr/>
          <w:p>
            <w:pPr>
              <w:pStyle w:val="Compact"/>
              <w:jc w:val="left"/>
            </w:pPr>
            <w:r>
              <w:t xml:space="preserve">680,000.00</w:t>
            </w:r>
          </w:p>
        </w:tc>
        <w:tc>
          <w:tcPr/>
          <w:p>
            <w:pPr>
              <w:pStyle w:val="Compact"/>
              <w:jc w:val="left"/>
            </w:pPr>
            <w:r>
              <w:t xml:space="preserve">1,360,000.00</w:t>
            </w:r>
          </w:p>
        </w:tc>
      </w:tr>
      <w:tr>
        <w:tc>
          <w:tcPr/>
          <w:p>
            <w:pPr>
              <w:pStyle w:val="Compact"/>
              <w:jc w:val="left"/>
            </w:pPr>
            <w:r>
              <w:t xml:space="preserve">5</w:t>
            </w:r>
          </w:p>
        </w:tc>
        <w:tc>
          <w:tcPr/>
          <w:p>
            <w:pPr>
              <w:pStyle w:val="Compact"/>
              <w:jc w:val="left"/>
            </w:pPr>
            <w:r>
              <w:t xml:space="preserve">Diplomat executive briefing sessions for Kazakhstan government officials on international trade policy developments, sanctions compliance, and market entry strategies for the Central Asian region, delivered in Almaty.</w:t>
            </w:r>
          </w:p>
        </w:tc>
        <w:tc>
          <w:tcPr/>
          <w:p>
            <w:pPr>
              <w:pStyle w:val="Compact"/>
              <w:jc w:val="left"/>
            </w:pPr>
            <w:r>
              <w:t xml:space="preserve">14 Jun 2025</w:t>
            </w:r>
          </w:p>
        </w:tc>
        <w:tc>
          <w:tcPr/>
          <w:p>
            <w:pPr>
              <w:pStyle w:val="Compact"/>
              <w:jc w:val="left"/>
            </w:pPr>
            <w:r>
              <w:t xml:space="preserve">4</w:t>
            </w:r>
          </w:p>
        </w:tc>
        <w:tc>
          <w:tcPr/>
          <w:p>
            <w:pPr>
              <w:pStyle w:val="Compact"/>
              <w:jc w:val="left"/>
            </w:pPr>
            <w:r>
              <w:t xml:space="preserve">350,000.00</w:t>
            </w:r>
          </w:p>
        </w:tc>
        <w:tc>
          <w:tcPr/>
          <w:p>
            <w:pPr>
              <w:pStyle w:val="Compact"/>
              <w:jc w:val="left"/>
            </w:pPr>
            <w:r>
              <w:t xml:space="preserve">1,400,000.00</w:t>
            </w:r>
          </w:p>
        </w:tc>
      </w:tr>
      <w:tr>
        <w:tc>
          <w:tcPr/>
          <w:p>
            <w:pPr>
              <w:pStyle w:val="Compact"/>
              <w:jc w:val="left"/>
            </w:pPr>
            <w:r>
              <w:t xml:space="preserve">6</w:t>
            </w:r>
          </w:p>
        </w:tc>
        <w:tc>
          <w:tcPr/>
          <w:p>
            <w:pPr>
              <w:pStyle w:val="Compact"/>
              <w:jc w:val="left"/>
            </w:pPr>
            <w:r>
              <w:t xml:space="preserve">Travel and logistics coordination for foreign diplomatic envoys arriving in Almaty, Kazakhstan. Includes airport transfers, accommodation bookings, security clearances, and itinerary management for a five-day diplomatic mission.</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975,000.00</w:t>
            </w:r>
          </w:p>
        </w:tc>
        <w:tc>
          <w:tcPr/>
          <w:p>
            <w:pPr>
              <w:pStyle w:val="Compact"/>
              <w:jc w:val="left"/>
            </w:pPr>
            <w:r>
              <w:t xml:space="preserve">975,000.00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10,045,000.00 KZT</w:t>
            </w:r>
          </w:p>
        </w:tc>
      </w:tr>
      <w:tr>
        <w:tc>
          <w:tcPr/>
          <w:p>
            <w:pPr>
              <w:pStyle w:val="Compact"/>
              <w:jc w:val="left"/>
            </w:pPr>
            <w:r>
              <w:t xml:space="preserve">VAT (12% – Kazakhstan)</w:t>
            </w:r>
          </w:p>
        </w:tc>
        <w:tc>
          <w:tcPr/>
          <w:p>
            <w:pPr>
              <w:pStyle w:val="Compact"/>
              <w:jc w:val="left"/>
            </w:pPr>
            <w:r>
              <w:t xml:space="preserve">1,205,400.00 KZT</w:t>
            </w:r>
          </w:p>
        </w:tc>
      </w:tr>
      <w:tr>
        <w:tc>
          <w:tcPr/>
          <w:p>
            <w:pPr>
              <w:pStyle w:val="Compact"/>
              <w:jc w:val="left"/>
            </w:pPr>
            <w:r>
              <w:t xml:space="preserve">Discount (Early Payment – 2%)</w:t>
            </w:r>
          </w:p>
        </w:tc>
        <w:tc>
          <w:tcPr/>
          <w:p>
            <w:pPr>
              <w:pStyle w:val="Compact"/>
              <w:jc w:val="left"/>
            </w:pPr>
            <w:r>
              <w:t xml:space="preserve">-200,900.00 KZT</w:t>
            </w:r>
          </w:p>
        </w:tc>
      </w:tr>
      <w:tr>
        <w:tc>
          <w:tcPr/>
          <w:p>
            <w:pPr>
              <w:pStyle w:val="Compact"/>
              <w:jc w:val="left"/>
            </w:pPr>
            <w:r>
              <w:t xml:space="preserve">Total Amount Due</w:t>
            </w:r>
          </w:p>
        </w:tc>
        <w:tc>
          <w:tcPr/>
          <w:p>
            <w:pPr>
              <w:pStyle w:val="Compact"/>
              <w:jc w:val="left"/>
            </w:pPr>
            <w:r>
              <w:t xml:space="preserve">11,049,500.00 KZT</w:t>
            </w:r>
          </w:p>
        </w:tc>
      </w:tr>
    </w:tbl>
    <w:bookmarkStart w:id="24" w:name="payment-terms-conditions"/>
    <w:p>
      <w:pPr>
        <w:pStyle w:val="Heading3"/>
      </w:pPr>
      <w:r>
        <w:t xml:space="preserve">Payment Terms &amp; Conditions</w:t>
      </w:r>
    </w:p>
    <w:p>
      <w:pPr>
        <w:pStyle w:val="FirstParagraph"/>
      </w:pPr>
      <w:r>
        <w:t xml:space="preserve">This invoice issued by Diplomat International Consulting &amp; Trade Services LLP, registered in Almaty, Republic of Kazakhstan, is payable within fifteen (15) calendar days from the issue date. The total amount due is</w:t>
      </w:r>
      <w:r>
        <w:t xml:space="preserve"> </w:t>
      </w:r>
      <w:r>
        <w:rPr>
          <w:bCs/>
          <w:b/>
        </w:rPr>
        <w:t xml:space="preserve">11,049,500.00 KZT</w:t>
      </w:r>
      <w:r>
        <w:t xml:space="preserve"> </w:t>
      </w:r>
      <w:r>
        <w:t xml:space="preserve">(Eleven Million Forty-Nine Thousand Five Hundred Tenge only).</w:t>
      </w:r>
    </w:p>
    <w:p>
      <w:pPr>
        <w:numPr>
          <w:ilvl w:val="0"/>
          <w:numId w:val="1001"/>
        </w:numPr>
        <w:pStyle w:val="Compact"/>
      </w:pPr>
      <w:r>
        <w:rPr>
          <w:bCs/>
          <w:b/>
        </w:rPr>
        <w:t xml:space="preserve">Payment Method:</w:t>
      </w:r>
      <w:r>
        <w:t xml:space="preserve"> </w:t>
      </w:r>
      <w:r>
        <w:t xml:space="preserve">Bank transfer to the Diplomat corporate account at Jusan Bank, Almaty, Kazakhstan. Account details: KZ88 9910 0000 0000 0000 00 (IBAN: KZ88 9910 0000 0000 0000 0000 00). SWIFT: JSANKZKA.</w:t>
      </w:r>
    </w:p>
    <w:p>
      <w:pPr>
        <w:numPr>
          <w:ilvl w:val="0"/>
          <w:numId w:val="1001"/>
        </w:numPr>
        <w:pStyle w:val="Compact"/>
      </w:pPr>
      <w:r>
        <w:rPr>
          <w:bCs/>
          <w:b/>
        </w:rPr>
        <w:t xml:space="preserve">Currency:</w:t>
      </w:r>
      <w:r>
        <w:t xml:space="preserve"> </w:t>
      </w:r>
      <w:r>
        <w:t xml:space="preserve">All amounts are denominated in Kazakhstani Tenge (KZT). No foreign currency payments will be accepted for this invoice.</w:t>
      </w:r>
    </w:p>
    <w:p>
      <w:pPr>
        <w:numPr>
          <w:ilvl w:val="0"/>
          <w:numId w:val="1001"/>
        </w:numPr>
        <w:pStyle w:val="Compact"/>
      </w:pPr>
      <w:r>
        <w:rPr>
          <w:bCs/>
          <w:b/>
        </w:rPr>
        <w:t xml:space="preserve">Late Payment:</w:t>
      </w:r>
      <w:r>
        <w:t xml:space="preserve"> </w:t>
      </w:r>
      <w:r>
        <w:t xml:space="preserve">A penalty of 0.1% per calendar day will be applied to any outstanding balance after the due date of 30 June 2025, in accordance with the Civil Code of the Republic of Kazakhstan.</w:t>
      </w:r>
    </w:p>
    <w:p>
      <w:pPr>
        <w:numPr>
          <w:ilvl w:val="0"/>
          <w:numId w:val="1001"/>
        </w:numPr>
        <w:pStyle w:val="Compact"/>
      </w:pPr>
      <w:r>
        <w:rPr>
          <w:bCs/>
          <w:b/>
        </w:rPr>
        <w:t xml:space="preserve">Disputes:</w:t>
      </w:r>
      <w:r>
        <w:t xml:space="preserve"> </w:t>
      </w:r>
      <w:r>
        <w:t xml:space="preserve">Any disputes arising from this invoice shall be resolved through the Arbitration Court of Almaty, Kazakhstan, in accordance with the applicable laws of the Republic of Kazakhstan.</w:t>
      </w:r>
    </w:p>
    <w:p>
      <w:pPr>
        <w:numPr>
          <w:ilvl w:val="0"/>
          <w:numId w:val="1001"/>
        </w:numPr>
        <w:pStyle w:val="Compact"/>
      </w:pPr>
      <w:r>
        <w:rPr>
          <w:bCs/>
          <w:b/>
        </w:rPr>
        <w:t xml:space="preserve">Tax Compliance:</w:t>
      </w:r>
      <w:r>
        <w:t xml:space="preserve"> </w:t>
      </w:r>
      <w:r>
        <w:t xml:space="preserve">This invoice is issued in compliance with the Tax Code of the Republic of Kazakhstan. The 12% Value Added Tax (VAT) has been applied as per current Kazakhstani tax regulations.</w:t>
      </w:r>
    </w:p>
    <w:bookmarkEnd w:id="24"/>
    <w:bookmarkStart w:id="25" w:name="additional-notes"/>
    <w:p>
      <w:pPr>
        <w:pStyle w:val="Heading3"/>
      </w:pPr>
      <w:r>
        <w:t xml:space="preserve">Additional Notes</w:t>
      </w:r>
    </w:p>
    <w:p>
      <w:pPr>
        <w:pStyle w:val="FirstParagraph"/>
      </w:pPr>
      <w:r>
        <w:t xml:space="preserve">Diplomat International Consulting &amp; Trade Services LLP is a licensed provider of diplomatic liaison, trade facilitation, and international business advisory services operating primarily from its headquarters in Almaty, Kazakhstan. All services rendered under this invoice were performed in accordance with the terms of Contract No. KZTDA-2025-1142 and applicable regulations of the Republic of Kazakhstan. The client is requested to verify all line items and confirm acceptance within five (5) business days of receipt. Failure to respond within this period shall constitute acceptance of the invoice as issued. Diplomat reserves the right to issue a corrected invoice in the event of any clerical error. For questions regarding this invoice, please contact the Diplomat billing department in Almaty at billing@diplomat-kz.com or +7 (727) 312-45-67, Monday through Friday, 09:00–18:00 (Astana Time, UTC+5).</w:t>
      </w:r>
    </w:p>
    <w:bookmarkEnd w:id="25"/>
    <w:p>
      <w:pPr>
        <w:pStyle w:val="BodyText"/>
      </w:pPr>
      <w:r>
        <w:rPr>
          <w:bCs/>
          <w:b/>
        </w:rPr>
        <w:t xml:space="preserve">DIPLomat International Consulting &amp; Trade Services LLP</w:t>
      </w:r>
    </w:p>
    <w:p>
      <w:pPr>
        <w:pStyle w:val="BodyText"/>
      </w:pPr>
      <w:r>
        <w:t xml:space="preserve">148, Abai Avenue, 12th Floor, Office 1204, Almaty, 050040, Republic of Kazakhstan</w:t>
      </w:r>
    </w:p>
    <w:p>
      <w:pPr>
        <w:pStyle w:val="BodyText"/>
      </w:pPr>
      <w:r>
        <w:t xml:space="preserve">Registered with the Almaty City Department of Justice | License No. KZ-2019-44782</w:t>
      </w:r>
    </w:p>
    <w:p>
      <w:pPr>
        <w:pStyle w:val="BodyText"/>
      </w:pPr>
      <w:r>
        <w:t xml:space="preserve">This is a computer-generated invoice and does not require a physical signature. Diplomat Almaty, Kazakhstan – Your Trusted Partner in International Trade and Diplomatic Services.</w:t>
      </w:r>
    </w:p>
    <w:p>
      <w:pPr>
        <w:pStyle w:val="BodyText"/>
      </w:pPr>
      <w:r>
        <w:t xml:space="preserve">Invoice DIP-2025-00487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 Almaty, Kazakhstan</dc:title>
  <dc:creator/>
  <dc:language>en</dc:language>
  <cp:keywords/>
  <dcterms:created xsi:type="dcterms:W3CDTF">2026-10-10T13:53:02Z</dcterms:created>
  <dcterms:modified xsi:type="dcterms:W3CDTF">2026-10-10T13:53:02Z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