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Shanghai,</w:t>
      </w:r>
      <w:r>
        <w:t xml:space="preserve"> </w:t>
      </w:r>
      <w:r>
        <w:t xml:space="preserve">China</w:t>
      </w:r>
    </w:p>
    <w:bookmarkStart w:id="21" w:name="shanghai-international-medical-center"/>
    <w:p>
      <w:pPr>
        <w:pStyle w:val="Heading1"/>
      </w:pPr>
      <w:r>
        <w:t xml:space="preserve">Shanghai International Medical Center</w:t>
      </w:r>
    </w:p>
    <w:bookmarkStart w:id="20" w:name="department-of-general-practice"/>
    <w:p>
      <w:pPr>
        <w:pStyle w:val="Heading2"/>
      </w:pPr>
      <w:r>
        <w:t xml:space="preserve">Department of General Practice</w:t>
      </w:r>
    </w:p>
    <w:p>
      <w:pPr>
        <w:pStyle w:val="FirstParagraph"/>
      </w:pPr>
      <w:r>
        <w:t xml:space="preserve">1288 Nanjing West Road, Jing'an District</w:t>
      </w:r>
      <w:r>
        <w:br/>
      </w:r>
      <w:r>
        <w:t xml:space="preserve">Shanghai, China 200040</w:t>
      </w:r>
      <w:r>
        <w:br/>
      </w:r>
      <w:r>
        <w:t xml:space="preserve">Tel: +86 21 6288 9900</w:t>
      </w:r>
      <w:r>
        <w:br/>
      </w:r>
      <w:r>
        <w:t xml:space="preserve">Email: billing@shanghaigp.com</w:t>
      </w:r>
      <w:r>
        <w:br/>
      </w:r>
      <w:r>
        <w:t xml:space="preserve">Tax ID: 91310106MA1K3X7Y2P</w:t>
      </w:r>
    </w:p>
    <w:bookmarkEnd w:id="20"/>
    <w:bookmarkEnd w:id="21"/>
    <w:p>
      <w:pPr>
        <w:pStyle w:val="BodyText"/>
      </w:pPr>
      <w:r>
        <w:t xml:space="preserve">INVOICE</w:t>
      </w:r>
    </w:p>
    <w:p>
      <w:pPr>
        <w:pStyle w:val="BodyText"/>
      </w:pPr>
      <w:r>
        <w:rPr>
          <w:bCs/>
          <w:b/>
        </w:rPr>
        <w:t xml:space="preserve">Invoice Number:</w:t>
      </w:r>
      <w:r>
        <w:t xml:space="preserve"> </w:t>
      </w:r>
      <w:r>
        <w:t xml:space="preserve">INV-SH-GP-2023-00458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China Shanghai</w:t>
      </w:r>
    </w:p>
    <w:p>
      <w:pPr>
        <w:pStyle w:val="BodyText"/>
      </w:pPr>
      <w:r>
        <w:t xml:space="preserve">Provider Information</w:t>
      </w:r>
    </w:p>
    <w:p>
      <w:pPr>
        <w:pStyle w:val="BodyText"/>
      </w:pPr>
      <w:r>
        <w:rPr>
          <w:bCs/>
          <w:b/>
        </w:rPr>
        <w:t xml:space="preserve">Dr. Li Wei, MD</w:t>
      </w:r>
      <w:r>
        <w:br/>
      </w:r>
      <w:r>
        <w:t xml:space="preserve">Doctor General Practitioner</w:t>
      </w:r>
      <w:r>
        <w:br/>
      </w:r>
      <w:r>
        <w:t xml:space="preserve">License No: 310106-2015-GP-8892</w:t>
      </w:r>
      <w:r>
        <w:br/>
      </w:r>
      <w:r>
        <w:t xml:space="preserve">Shanghai International Medical Center</w:t>
      </w:r>
    </w:p>
    <w:p>
      <w:pPr>
        <w:pStyle w:val="BodyText"/>
      </w:pPr>
      <w:r>
        <w:t xml:space="preserve">Bill To</w:t>
      </w:r>
    </w:p>
    <w:p>
      <w:pPr>
        <w:pStyle w:val="BodyText"/>
      </w:pPr>
      <w:r>
        <w:rPr>
          <w:bCs/>
          <w:b/>
        </w:rPr>
        <w:t xml:space="preserve">Mr. James Anderson</w:t>
      </w:r>
      <w:r>
        <w:br/>
      </w:r>
      <w:r>
        <w:t xml:space="preserve">1500 Huaihai Middle Road, Xuhui District</w:t>
      </w:r>
      <w:r>
        <w:br/>
      </w:r>
      <w:r>
        <w:t xml:space="preserve">Shanghai, China 200031</w:t>
      </w:r>
      <w:r>
        <w:br/>
      </w:r>
      <w:r>
        <w:t xml:space="preserve">ID/Passport No: AB1234567</w:t>
      </w:r>
      <w:r>
        <w:br/>
      </w:r>
      <w:r>
        <w:t xml:space="preserve">Email: j.anderson@example.com</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medical history review and physical examination conducted by Dr. Li Wei. This service includes assessment of general health status, vital signs monitoring, and preliminary diagnosis formulation within the standards of care in China Shanghai.</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Diagnostic Blood Panel</w:t>
            </w:r>
            <w:r>
              <w:br/>
            </w:r>
            <w:r>
              <w:t xml:space="preserve">Full blood count (CBC), liver function test, kidney function test, and lipid profile. Samples collected at the clinic and processed at the affiliated Shanghai Central Laboratory.</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rPr>
                <w:bCs/>
                <w:b/>
              </w:rPr>
              <w:t xml:space="preserve">Electrocardiogram (ECG)</w:t>
            </w:r>
            <w:r>
              <w:br/>
            </w:r>
            <w:r>
              <w:t xml:space="preserve">Standard 12-lead ECG performed to assess cardiac rhythm and electrical activity. Interpreted by the attending Doctor General Practitioner.</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Prescription Medication</w:t>
            </w:r>
            <w:r>
              <w:br/>
            </w:r>
            <w:r>
              <w:t xml:space="preserve">Dispensing of prescribed antibiotics and anti-inflammatory medication as per the treatment plan established during the consultation.</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Follow-up Consultation</w:t>
            </w:r>
            <w:r>
              <w:br/>
            </w:r>
            <w:r>
              <w:t xml:space="preserve">Review of laboratory results and ECG findings. Adjustment of treatment plan and health advice provided by the Doctor General Practitioner.</w:t>
            </w:r>
          </w:p>
        </w:tc>
        <w:tc>
          <w:tcPr/>
          <w:p>
            <w:pPr>
              <w:pStyle w:val="Compact"/>
              <w:jc w:val="left"/>
            </w:pPr>
            <w:r>
              <w:t xml:space="preserve">Oct 27,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Medical Certificate Issuance</w:t>
            </w:r>
            <w:r>
              <w:br/>
            </w:r>
            <w:r>
              <w:t xml:space="preserve">Official medical certificate for work/school purposes, stamped and signed by the licensed Doctor General Practitioner in accordance with Shanghai municipal regulations.</w:t>
            </w:r>
          </w:p>
        </w:tc>
        <w:tc>
          <w:tcPr/>
          <w:p>
            <w:pPr>
              <w:pStyle w:val="Compact"/>
              <w:jc w:val="left"/>
            </w:pPr>
            <w:r>
              <w:t xml:space="preserve">Oct 27,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2,900.00 CNY</w:t>
      </w:r>
    </w:p>
    <w:p>
      <w:pPr>
        <w:pStyle w:val="BodyText"/>
      </w:pPr>
      <w:r>
        <w:t xml:space="preserve">VAT (6%)</w:t>
      </w:r>
      <w:r>
        <w:t xml:space="preserve"> </w:t>
      </w:r>
      <w:r>
        <w:t xml:space="preserve">174.00 CNY</w:t>
      </w:r>
    </w:p>
    <w:p>
      <w:pPr>
        <w:pStyle w:val="BodyText"/>
      </w:pPr>
      <w:r>
        <w:t xml:space="preserve">Insurance Adjustment</w:t>
      </w:r>
      <w:r>
        <w:t xml:space="preserve"> </w:t>
      </w:r>
      <w:r>
        <w:t xml:space="preserve">-500.00 CNY</w:t>
      </w:r>
    </w:p>
    <w:p>
      <w:pPr>
        <w:pStyle w:val="BodyText"/>
      </w:pPr>
      <w:r>
        <w:t xml:space="preserve">TOTAL DUE</w:t>
      </w:r>
      <w:r>
        <w:t xml:space="preserve"> </w:t>
      </w:r>
      <w:r>
        <w:t xml:space="preserve">2,574.00 CNY</w:t>
      </w:r>
    </w:p>
    <w:bookmarkStart w:id="22" w:name="terms-and-conditions"/>
    <w:p>
      <w:pPr>
        <w:pStyle w:val="Heading3"/>
      </w:pPr>
      <w:r>
        <w:t xml:space="preserve">Terms and Conditions</w:t>
      </w:r>
    </w:p>
    <w:p>
      <w:pPr>
        <w:pStyle w:val="FirstParagraph"/>
      </w:pPr>
      <w:r>
        <w:t xml:space="preserve">1. Payment is due within 30 days of the invoice date. Late payments may incur a 1.5% monthly interest charge.</w:t>
      </w:r>
      <w:r>
        <w:br/>
      </w:r>
      <w:r>
        <w:t xml:space="preserve">2. This Invoice is issued in accordance with the financial regulations of the People's Republic of China.</w:t>
      </w:r>
      <w:r>
        <w:br/>
      </w:r>
      <w:r>
        <w:t xml:space="preserve">3. All services were rendered by a licensed Doctor General Practitioner at our facility in China Shanghai.</w:t>
      </w:r>
      <w:r>
        <w:br/>
      </w:r>
      <w:r>
        <w:t xml:space="preserve">4. Please quote the Invoice Number (INV-SH-GP-2023-00458) when making payment.</w:t>
      </w:r>
      <w:r>
        <w:br/>
      </w:r>
      <w:r>
        <w:t xml:space="preserve">5. For insurance claims, please submit this original Invoice along with the detailed medical report.</w:t>
      </w:r>
      <w:r>
        <w:br/>
      </w:r>
      <w:r>
        <w:t xml:space="preserve">6. If you have any questions regarding this Invoice, please contact our billing department at +86 21 6288 9900 ext. 102.</w:t>
      </w:r>
    </w:p>
    <w:bookmarkEnd w:id="22"/>
    <w:bookmarkStart w:id="23" w:name="payment-methods"/>
    <w:p>
      <w:pPr>
        <w:pStyle w:val="Heading3"/>
      </w:pPr>
      <w:r>
        <w:t xml:space="preserve">Payment Methods</w:t>
      </w:r>
    </w:p>
    <w:p>
      <w:pPr>
        <w:pStyle w:val="FirstParagraph"/>
      </w:pPr>
      <w:r>
        <w:rPr>
          <w:bCs/>
          <w:b/>
        </w:rPr>
        <w:t xml:space="preserve">Bank Transfer:</w:t>
      </w:r>
      <w:r>
        <w:br/>
      </w:r>
      <w:r>
        <w:t xml:space="preserve">Bank Name: Bank of China, Shanghai Branch</w:t>
      </w:r>
      <w:r>
        <w:br/>
      </w:r>
      <w:r>
        <w:t xml:space="preserve">Account Name: Shanghai International Medical Center Co., Ltd.</w:t>
      </w:r>
      <w:r>
        <w:br/>
      </w:r>
      <w:r>
        <w:t xml:space="preserve">Account Number: 4528 7612 9900 1234</w:t>
      </w:r>
      <w:r>
        <w:br/>
      </w:r>
      <w:r>
        <w:t xml:space="preserve">SWIFT Code: BKCHCNBJ310</w:t>
      </w:r>
      <w:r>
        <w:br/>
      </w:r>
      <w:r>
        <w:t xml:space="preserve">Currency: CNY (Chinese Yuan)</w:t>
      </w:r>
    </w:p>
    <w:p>
      <w:pPr>
        <w:pStyle w:val="BodyText"/>
      </w:pPr>
      <w:r>
        <w:rPr>
          <w:bCs/>
          <w:b/>
        </w:rPr>
        <w:t xml:space="preserve">Online Payment:</w:t>
      </w:r>
      <w:r>
        <w:br/>
      </w:r>
      <w:r>
        <w:t xml:space="preserve">We accept Alipay and WeChat Pay. Please scan the QR code on the official receipt or contact our front desk for digital payment options.</w:t>
      </w:r>
    </w:p>
    <w:bookmarkEnd w:id="23"/>
    <w:p>
      <w:pPr>
        <w:pStyle w:val="BodyText"/>
      </w:pPr>
      <w:r>
        <w:t xml:space="preserve">Authorized Signature</w:t>
      </w:r>
      <w:r>
        <w:br/>
      </w:r>
      <w:r>
        <w:rPr>
          <w:bCs/>
          <w:b/>
        </w:rPr>
        <w:t xml:space="preserve">Dr. Li Wei</w:t>
      </w:r>
      <w:r>
        <w:br/>
      </w:r>
      <w:r>
        <w:t xml:space="preserve">Doctor General Practitioner</w:t>
      </w:r>
    </w:p>
    <w:p>
      <w:pPr>
        <w:pStyle w:val="BodyText"/>
      </w:pPr>
      <w:r>
        <w:t xml:space="preserve">Billing Department</w:t>
      </w:r>
      <w:r>
        <w:br/>
      </w:r>
      <w:r>
        <w:rPr>
          <w:bCs/>
          <w:b/>
        </w:rPr>
        <w:t xml:space="preserve">Ms. Zhang Min</w:t>
      </w:r>
      <w:r>
        <w:br/>
      </w:r>
      <w:r>
        <w:t xml:space="preserve">Finance Manager</w:t>
      </w:r>
    </w:p>
    <w:p>
      <w:pPr>
        <w:pStyle w:val="BodyText"/>
      </w:pPr>
      <w:r>
        <w:t xml:space="preserve">This document is a valid Invoice for medical services provided in China Shanghai.</w:t>
      </w:r>
      <w:r>
        <w:br/>
      </w:r>
      <w:r>
        <w:t xml:space="preserve">Shanghai International Medical Center © 2023. All rights reserved.</w:t>
      </w:r>
      <w:r>
        <w:br/>
      </w:r>
      <w:r>
        <w:t xml:space="preserve">Registered Office: 1288 Nanjing West Road, Jing'an District,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Shanghai, China</dc:title>
  <dc:creator/>
  <dc:language>en</dc:language>
  <cp:keywords/>
  <dcterms:created xsi:type="dcterms:W3CDTF">2026-10-10T06:26:29Z</dcterms:created>
  <dcterms:modified xsi:type="dcterms:W3CDTF">2026-10-10T06:26:29Z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