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Medical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-</w:t>
      </w:r>
      <w:r>
        <w:t xml:space="preserve"> </w:t>
      </w:r>
      <w:r>
        <w:t xml:space="preserve">Alexandria,</w:t>
      </w:r>
      <w:r>
        <w:t xml:space="preserve"> </w:t>
      </w:r>
      <w:r>
        <w:t xml:space="preserve">Egypt</w:t>
      </w:r>
    </w:p>
    <w:bookmarkStart w:id="21" w:name="alexandria-coastal-medical-center"/>
    <w:p>
      <w:pPr>
        <w:pStyle w:val="Heading1"/>
      </w:pPr>
      <w:r>
        <w:t xml:space="preserve">Alexandria Coastal Medical Center</w:t>
      </w:r>
    </w:p>
    <w:bookmarkStart w:id="20" w:name="dr.-ahmed-hassan---general-practitioner"/>
    <w:p>
      <w:pPr>
        <w:pStyle w:val="Heading2"/>
      </w:pPr>
      <w:r>
        <w:t xml:space="preserve">Dr. Ahmed Hassan - General Practitioner</w:t>
      </w:r>
    </w:p>
    <w:p>
      <w:pPr>
        <w:pStyle w:val="FirstParagraph"/>
      </w:pPr>
      <w:r>
        <w:t xml:space="preserve">124 El-Horreya Avenue, Smouha District</w:t>
      </w:r>
      <w:r>
        <w:br/>
      </w:r>
      <w:r>
        <w:t xml:space="preserve">Alexandria, 21500, Egypt</w:t>
      </w:r>
      <w:r>
        <w:br/>
      </w:r>
      <w:r>
        <w:t xml:space="preserve">Phone: +20 3 425 8899</w:t>
      </w:r>
      <w:r>
        <w:br/>
      </w:r>
      <w:r>
        <w:t xml:space="preserve">Email: admin@alexcoastalmed.com</w:t>
      </w:r>
      <w:r>
        <w:br/>
      </w:r>
      <w:r>
        <w:t xml:space="preserve">Tax ID: 123-456-789000</w:t>
      </w:r>
    </w:p>
    <w:bookmarkEnd w:id="20"/>
    <w:bookmarkEnd w:id="21"/>
    <w:bookmarkStart w:id="22" w:name="invoice"/>
    <w:p>
      <w:pPr>
        <w:pStyle w:val="Heading1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INV-2023-10-045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October 24, 2023</w:t>
      </w:r>
    </w:p>
    <w:bookmarkEnd w:id="22"/>
    <w:p>
      <w:pPr>
        <w:pStyle w:val="BodyText"/>
      </w:pPr>
      <w:r>
        <w:t xml:space="preserve">Bill To (Patient):</w:t>
      </w:r>
    </w:p>
    <w:p>
      <w:pPr>
        <w:pStyle w:val="BodyText"/>
      </w:pPr>
      <w:r>
        <w:rPr>
          <w:bCs/>
          <w:b/>
        </w:rPr>
        <w:t xml:space="preserve">Name:</w:t>
      </w:r>
      <w:r>
        <w:t xml:space="preserve"> </w:t>
      </w:r>
      <w:r>
        <w:t xml:space="preserve">Mr. Mohamed Ali Ibrahim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45 Saad Zaghloul Street, Raml Station</w:t>
      </w:r>
      <w:r>
        <w:br/>
      </w:r>
      <w:r>
        <w:t xml:space="preserve">Alexandria, Egypt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+20 10 1234 5678</w:t>
      </w:r>
      <w:r>
        <w:br/>
      </w:r>
      <w:r>
        <w:rPr>
          <w:bCs/>
          <w:b/>
        </w:rPr>
        <w:t xml:space="preserve">National ID:</w:t>
      </w:r>
      <w:r>
        <w:t xml:space="preserve"> </w:t>
      </w:r>
      <w:r>
        <w:t xml:space="preserve">29001012345678</w:t>
      </w:r>
    </w:p>
    <w:p>
      <w:pPr>
        <w:pStyle w:val="BodyText"/>
      </w:pPr>
      <w:r>
        <w:t xml:space="preserve">Insurance / Payment Info:</w:t>
      </w:r>
    </w:p>
    <w:p>
      <w:pPr>
        <w:pStyle w:val="BodyText"/>
      </w:pPr>
      <w:r>
        <w:rPr>
          <w:bCs/>
          <w:b/>
        </w:rPr>
        <w:t xml:space="preserve">Insurance Provider:</w:t>
      </w:r>
      <w:r>
        <w:t xml:space="preserve"> </w:t>
      </w:r>
      <w:r>
        <w:t xml:space="preserve">Bupa Egypt</w:t>
      </w:r>
      <w:r>
        <w:br/>
      </w:r>
      <w:r>
        <w:rPr>
          <w:bCs/>
          <w:b/>
        </w:rPr>
        <w:t xml:space="preserve">Policy Number:</w:t>
      </w:r>
      <w:r>
        <w:t xml:space="preserve"> </w:t>
      </w:r>
      <w:r>
        <w:t xml:space="preserve">BUP-EG-998877</w:t>
      </w:r>
      <w:r>
        <w:br/>
      </w:r>
      <w:r>
        <w:rPr>
          <w:bCs/>
          <w:b/>
        </w:rPr>
        <w:t xml:space="preserve">Group ID:</w:t>
      </w:r>
      <w:r>
        <w:t xml:space="preserve"> </w:t>
      </w:r>
      <w:r>
        <w:t xml:space="preserve">CORP-554</w:t>
      </w:r>
      <w:r>
        <w:br/>
      </w:r>
      <w:r>
        <w:rPr>
          <w:bCs/>
          <w:b/>
        </w:rPr>
        <w:t xml:space="preserve">Payment Method:</w:t>
      </w:r>
      <w:r>
        <w:t xml:space="preserve"> </w:t>
      </w:r>
      <w:r>
        <w:t xml:space="preserve">Cash / Credit Card</w:t>
      </w:r>
    </w:p>
    <w:p>
      <w:pPr>
        <w:pStyle w:val="BodyText"/>
      </w:pPr>
      <w:r>
        <w:t xml:space="preserve">Services Rendered by Doctor General Practitioner</w:t>
      </w:r>
    </w:p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Medical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Initial Consultation - General Practitioner</w:t>
            </w:r>
            <w:r>
              <w:br/>
            </w:r>
            <w:r>
              <w:t xml:space="preserve">Comprehensive physical examination and medical history review conducted by Dr. Ahmed Hassan. Includes assessment of vital signs, respiratory system check, and cardiovascular evaluation.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Diagnostic Blood Work Order &amp; Interpretation</w:t>
            </w:r>
            <w:r>
              <w:br/>
            </w:r>
            <w:r>
              <w:t xml:space="preserve">Ordering and subsequent analysis of Complete Blood Count (CBC), Fasting Blood Sugar, and Lipid Profile. Includes detailed explanation of results to the patient.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Prescription Management</w:t>
            </w:r>
            <w:r>
              <w:br/>
            </w:r>
            <w:r>
              <w:t xml:space="preserve">Issuance of pharmaceutical prescriptions for antibiotic therapy and pain management. Includes dosage instructions and follow-up advice.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Certificate Issuance</w:t>
            </w:r>
            <w:r>
              <w:br/>
            </w:r>
            <w:r>
              <w:t xml:space="preserve">Official medical certificate for work absence due to acute illness, stamped and signed by the licensed General Practitioner in Alexandria.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Referral to Specialist</w:t>
            </w:r>
            <w:r>
              <w:br/>
            </w:r>
            <w:r>
              <w:t xml:space="preserve">Formal referral letter to a Cardiologist at Alexandria University Hospital for further evaluation based on initial findings.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Oct 24, 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1,200.00 EGP</w:t>
      </w:r>
    </w:p>
    <w:p>
      <w:pPr>
        <w:pStyle w:val="BodyText"/>
      </w:pPr>
      <w:r>
        <w:t xml:space="preserve">Value Added Tax (VAT) 14%:</w:t>
      </w:r>
      <w:r>
        <w:t xml:space="preserve"> </w:t>
      </w:r>
      <w:r>
        <w:t xml:space="preserve">168.00 EGP</w:t>
      </w:r>
    </w:p>
    <w:p>
      <w:pPr>
        <w:pStyle w:val="BodyText"/>
      </w:pPr>
      <w:r>
        <w:t xml:space="preserve">Insurance Coverage:</w:t>
      </w:r>
      <w:r>
        <w:t xml:space="preserve"> </w:t>
      </w:r>
      <w:r>
        <w:t xml:space="preserve">-800.00 EGP</w:t>
      </w:r>
    </w:p>
    <w:p>
      <w:pPr>
        <w:pStyle w:val="BodyText"/>
      </w:pPr>
      <w:r>
        <w:t xml:space="preserve">Total Due (Patient Responsibility):</w:t>
      </w:r>
      <w:r>
        <w:t xml:space="preserve"> </w:t>
      </w:r>
      <w:r>
        <w:t xml:space="preserve">568.00 EGP</w:t>
      </w:r>
    </w:p>
    <w:p>
      <w:pPr>
        <w:pStyle w:val="BodyText"/>
      </w:pPr>
      <w:r>
        <w:t xml:space="preserve">Payment Instructions</w:t>
      </w:r>
    </w:p>
    <w:p>
      <w:pPr>
        <w:pStyle w:val="BodyText"/>
      </w:pPr>
      <w:r>
        <w:t xml:space="preserve">Please make payment in Egyptian Pounds (EGP). Payments can be made via cash at the clinic reception in Alexandria, or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National Bank of Egypt (NBE)</w:t>
      </w:r>
      <w:r>
        <w:br/>
      </w:r>
      <w:r>
        <w:rPr>
          <w:bCs/>
          <w:b/>
        </w:rPr>
        <w:t xml:space="preserve">Branch:</w:t>
      </w:r>
      <w:r>
        <w:t xml:space="preserve"> </w:t>
      </w:r>
      <w:r>
        <w:t xml:space="preserve">Smouha Branch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Alexandria Coastal Medical Center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1001234567890</w:t>
      </w:r>
      <w:r>
        <w:br/>
      </w:r>
      <w:r>
        <w:rPr>
          <w:bCs/>
          <w:b/>
        </w:rPr>
        <w:t xml:space="preserve">IBAN:</w:t>
      </w:r>
      <w:r>
        <w:t xml:space="preserve"> </w:t>
      </w:r>
      <w:r>
        <w:t xml:space="preserve">EG38 0019 0001 0000 0100 1234 56789</w:t>
      </w:r>
    </w:p>
    <w:p>
      <w:pPr>
        <w:pStyle w:val="BodyText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This invoice is issued in accordance with the Egyptian Medical Syndicate regulations and local tax laws.</w:t>
      </w:r>
    </w:p>
    <w:p>
      <w:pPr>
        <w:numPr>
          <w:ilvl w:val="0"/>
          <w:numId w:val="1001"/>
        </w:numPr>
        <w:pStyle w:val="Compact"/>
      </w:pPr>
      <w:r>
        <w:t xml:space="preserve">Payment is due upon receipt of this invoice unless otherwise arranged with the clinic administration.</w:t>
      </w:r>
    </w:p>
    <w:p>
      <w:pPr>
        <w:numPr>
          <w:ilvl w:val="0"/>
          <w:numId w:val="1001"/>
        </w:numPr>
        <w:pStyle w:val="Compact"/>
      </w:pPr>
      <w:r>
        <w:t xml:space="preserve">For insurance claims, please submit this original invoice along with the medical report to your insurance provider.</w:t>
      </w:r>
    </w:p>
    <w:p>
      <w:pPr>
        <w:numPr>
          <w:ilvl w:val="0"/>
          <w:numId w:val="1001"/>
        </w:numPr>
        <w:pStyle w:val="Compact"/>
      </w:pPr>
      <w:r>
        <w:t xml:space="preserve">Any disputes regarding charges must be raised within 7 days of the date of service.</w:t>
      </w:r>
    </w:p>
    <w:p>
      <w:pPr>
        <w:numPr>
          <w:ilvl w:val="0"/>
          <w:numId w:val="1001"/>
        </w:numPr>
        <w:pStyle w:val="Compact"/>
      </w:pPr>
      <w:r>
        <w:t xml:space="preserve">This document serves as an official receipt for tax and insurance purposes in Egypt.</w:t>
      </w:r>
    </w:p>
    <w:p>
      <w:pPr>
        <w:numPr>
          <w:ilvl w:val="0"/>
          <w:numId w:val="1001"/>
        </w:numPr>
        <w:pStyle w:val="Compact"/>
      </w:pPr>
      <w:r>
        <w:t xml:space="preserve">The services provided by the Doctor General Practitioner are based on professional medical judgment and standard care protocols.</w:t>
      </w:r>
    </w:p>
    <w:p>
      <w:pPr>
        <w:pStyle w:val="FirstParagraph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Ahmed Hassan</w:t>
      </w:r>
    </w:p>
    <w:p>
      <w:pPr>
        <w:pStyle w:val="BodyText"/>
      </w:pPr>
      <w:r>
        <w:t xml:space="preserve">General Practitioner</w:t>
      </w:r>
    </w:p>
    <w:p>
      <w:pPr>
        <w:pStyle w:val="BodyText"/>
      </w:pPr>
      <w:r>
        <w:t xml:space="preserve">License No: 12345</w:t>
      </w:r>
    </w:p>
    <w:p>
      <w:pPr>
        <w:pStyle w:val="BodyText"/>
      </w:pPr>
      <w:r>
        <w:rPr>
          <w:bCs/>
          <w:b/>
        </w:rPr>
        <w:t xml:space="preserve">Patient Signature</w:t>
      </w:r>
    </w:p>
    <w:p>
      <w:pPr>
        <w:pStyle w:val="BodyText"/>
      </w:pPr>
      <w:r>
        <w:t xml:space="preserve">(Acknowledging receipt of services)</w:t>
      </w:r>
    </w:p>
    <w:p>
      <w:pPr>
        <w:pStyle w:val="BodyText"/>
      </w:pPr>
      <w:r>
        <w:t xml:space="preserve">Thank you for choosing Alexandria Coastal Medical Center.</w:t>
      </w:r>
    </w:p>
    <w:p>
      <w:pPr>
        <w:pStyle w:val="BodyText"/>
      </w:pPr>
      <w:r>
        <w:t xml:space="preserve">Your health is our priority. We hope you feel better soon.</w:t>
      </w:r>
    </w:p>
    <w:p>
      <w:pPr>
        <w:pStyle w:val="BodyText"/>
      </w:pPr>
      <w:r>
        <w:t xml:space="preserve">© 2023 Alexandria Coastal Medical Center.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Medical Invoice - General Practitioner - Alexandria, Egypt</dc:title>
  <dc:creator/>
  <dc:language>en</dc:language>
  <cp:keywords/>
  <dcterms:created xsi:type="dcterms:W3CDTF">2026-10-10T09:31:28Z</dcterms:created>
  <dcterms:modified xsi:type="dcterms:W3CDTF">2026-10-10T09:31:28Z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