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-</w:t>
      </w:r>
      <w:r>
        <w:t xml:space="preserve"> </w:t>
      </w:r>
      <w:r>
        <w:t xml:space="preserve">Berlin,</w:t>
      </w:r>
      <w:r>
        <w:t xml:space="preserve"> </w:t>
      </w:r>
      <w:r>
        <w:t xml:space="preserve">Germany</w:t>
      </w:r>
    </w:p>
    <w:bookmarkStart w:id="20" w:name="dr.-med.-elena-schmidt"/>
    <w:p>
      <w:pPr>
        <w:pStyle w:val="Heading1"/>
      </w:pPr>
      <w:r>
        <w:t xml:space="preserve">Dr. med. Elena Schmidt</w:t>
      </w:r>
    </w:p>
    <w:p>
      <w:pPr>
        <w:pStyle w:val="FirstParagraph"/>
      </w:pPr>
      <w:r>
        <w:rPr>
          <w:bCs/>
          <w:b/>
        </w:rPr>
        <w:t xml:space="preserve">General Practitioner (Hausarzt)</w:t>
      </w:r>
    </w:p>
    <w:p>
      <w:pPr>
        <w:pStyle w:val="BodyText"/>
      </w:pPr>
      <w:r>
        <w:t xml:space="preserve">Praxis für Innere Medizin und Allgemeinmedizin</w:t>
      </w:r>
    </w:p>
    <w:p>
      <w:pPr>
        <w:pStyle w:val="BodyText"/>
      </w:pPr>
      <w:r>
        <w:t xml:space="preserve">Friedrichstraße 123</w:t>
      </w:r>
    </w:p>
    <w:p>
      <w:pPr>
        <w:pStyle w:val="BodyText"/>
      </w:pPr>
      <w:r>
        <w:t xml:space="preserve">10117 Berlin, Germany</w:t>
      </w:r>
    </w:p>
    <w:p>
      <w:pPr>
        <w:pStyle w:val="BodyText"/>
      </w:pPr>
      <w:r>
        <w:t xml:space="preserve">Phone: +49 30 12345678</w:t>
      </w:r>
    </w:p>
    <w:p>
      <w:pPr>
        <w:pStyle w:val="BodyText"/>
      </w:pPr>
      <w:r>
        <w:t xml:space="preserve">Email: praxis@dr-schmidt-berlin.de</w:t>
      </w:r>
    </w:p>
    <w:p>
      <w:pPr>
        <w:pStyle w:val="BodyText"/>
      </w:pPr>
      <w:r>
        <w:t xml:space="preserve">Chamber Number: (M) 12345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15,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15,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Max Mustermann</w:t>
      </w:r>
    </w:p>
    <w:p>
      <w:pPr>
        <w:pStyle w:val="BodyText"/>
      </w:pPr>
      <w:r>
        <w:t xml:space="preserve">Musterstraße 45</w:t>
      </w:r>
    </w:p>
    <w:p>
      <w:pPr>
        <w:pStyle w:val="BodyText"/>
      </w:pPr>
      <w:r>
        <w:t xml:space="preserve">10715 Berlin, Germany</w:t>
      </w:r>
    </w:p>
    <w:p>
      <w:pPr>
        <w:pStyle w:val="BodyText"/>
      </w:pPr>
      <w:r>
        <w:t xml:space="preserve">Insurance: AOK Berlin</w:t>
      </w:r>
    </w:p>
    <w:p>
      <w:pPr>
        <w:pStyle w:val="BodyText"/>
      </w:pPr>
      <w:r>
        <w:t xml:space="preserve">Policy No: 1234567890</w:t>
      </w:r>
    </w:p>
    <w:bookmarkEnd w:id="22"/>
    <w:bookmarkStart w:id="23" w:name="payment-information"/>
    <w:p>
      <w:pPr>
        <w:pStyle w:val="Heading3"/>
      </w:pPr>
      <w:r>
        <w:t xml:space="preserve">Payment Information: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Deutsche Bank AG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DE89 3704 0044 0532 0130 00</w:t>
      </w:r>
    </w:p>
    <w:p>
      <w:pPr>
        <w:pStyle w:val="BodyText"/>
      </w:pPr>
      <w:r>
        <w:rPr>
          <w:bCs/>
          <w:b/>
        </w:rPr>
        <w:t xml:space="preserve">BIC:</w:t>
      </w:r>
      <w:r>
        <w:t xml:space="preserve"> </w:t>
      </w:r>
      <w:r>
        <w:t xml:space="preserve">COBADEFFXXX</w:t>
      </w:r>
    </w:p>
    <w:p>
      <w:pPr>
        <w:pStyle w:val="BodyText"/>
      </w:pPr>
      <w:r>
        <w:rPr>
          <w:bCs/>
          <w:b/>
        </w:rPr>
        <w:t xml:space="preserve">Account Holder:</w:t>
      </w:r>
      <w:r>
        <w:t xml:space="preserve"> </w:t>
      </w:r>
      <w:r>
        <w:t xml:space="preserve">Dr. med. Elena Schmidt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INV-2023-10-045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GOÄ 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Factor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(€)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(€)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consultation with comprehensive medical history and physical examination for general health assessment.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43.70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Detailed cardiovascular examination including blood pressure monitoring and heart auscultation.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Respiratory system examination with lung auscultation and assessment of breathing patterns.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Abdominal examination including palpation of liver, spleen, and gastrointestinal assessment.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22.40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Neurological screening examination including reflex tests and basic cognitive assessment.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Prescription of medication with detailed instructions and follow-up recommendations.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Medical certificate for employment purposes issued in accordance with German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Health counseling session regarding lifestyle modifications, nutrition, and preventive care.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Documentation and medical record maintenance in compliance with German medical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fees for processing insurance claims and correspondence with health insurance provider.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€ 260.10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(19%):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€ 49.42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€ 309.52</w:t>
            </w:r>
          </w:p>
        </w:tc>
      </w:tr>
    </w:tbl>
    <w:bookmarkStart w:id="24" w:name="important-notes-and-terms"/>
    <w:p>
      <w:pPr>
        <w:pStyle w:val="Heading4"/>
      </w:pPr>
      <w:r>
        <w:t xml:space="preserve">Important Notes and Terms:</w:t>
      </w:r>
    </w:p>
    <w:p>
      <w:pPr>
        <w:pStyle w:val="FirstParagraph"/>
      </w:pPr>
      <w:r>
        <w:t xml:space="preserve">1. This invoice is issued in accordance with the German Fee Schedule for Physicians (Gebührenordnung für Ärzte - GOÄ) and applies to private health insurance patients or self-paying individuals. Statutory health insurance patients are billed directly through their insurance provider.</w:t>
      </w:r>
    </w:p>
    <w:p>
      <w:pPr>
        <w:pStyle w:val="BodyText"/>
      </w:pPr>
      <w:r>
        <w:t xml:space="preserve">2. Payment is due within 30 days of the invoice date. Late payments may incur interest charges as per German commercial law (§ 288 BGB).</w:t>
      </w:r>
    </w:p>
    <w:p>
      <w:pPr>
        <w:pStyle w:val="BodyText"/>
      </w:pPr>
      <w:r>
        <w:t xml:space="preserve">3. All medical services were provided at our practice located in Berlin, Germany, in compliance with the Medical Profession Act (MBO-Ä) and local regulations of the Berlin Medical Association (Ärztekammer Berlin).</w:t>
      </w:r>
    </w:p>
    <w:p>
      <w:pPr>
        <w:pStyle w:val="BodyText"/>
      </w:pPr>
      <w:r>
        <w:t xml:space="preserve">4. Please include the invoice number as a reference when making your payment to ensure proper allocation of funds.</w:t>
      </w:r>
    </w:p>
    <w:p>
      <w:pPr>
        <w:pStyle w:val="BodyText"/>
      </w:pPr>
      <w:r>
        <w:t xml:space="preserve">5. For any questions regarding this invoice or your medical treatment, please contact our practice office during business hours (Monday to Friday, 8:00 AM - 6:00 PM).</w:t>
      </w:r>
    </w:p>
    <w:p>
      <w:pPr>
        <w:pStyle w:val="BodyText"/>
      </w:pPr>
      <w:r>
        <w:t xml:space="preserve">6. This document serves as an official receipt for tax purposes and insurance claims. Please retain a copy for your records.</w:t>
      </w:r>
    </w:p>
    <w:p>
      <w:pPr>
        <w:pStyle w:val="BodyText"/>
      </w:pPr>
      <w:r>
        <w:t xml:space="preserve">7. In accordance with German data protection laws (DSGVO/GDPR), your personal and medical information is handled with strict confidentiality and stored securely.</w:t>
      </w:r>
    </w:p>
    <w:p>
      <w:pPr>
        <w:pStyle w:val="BodyText"/>
      </w:pPr>
      <w:r>
        <w:t xml:space="preserve">8. If you have private health insurance, please forward this invoice to your insurance company for reimbursement according to your policy terms.</w:t>
      </w:r>
    </w:p>
    <w:bookmarkEnd w:id="24"/>
    <w:p>
      <w:pPr>
        <w:pStyle w:val="BodyText"/>
      </w:pPr>
      <w:r>
        <w:t xml:space="preserve">Dr. med. Elena Schmidt | General Practitioner | Berlin, Germany</w:t>
      </w:r>
    </w:p>
    <w:p>
      <w:pPr>
        <w:pStyle w:val="BodyText"/>
      </w:pPr>
      <w:r>
        <w:t xml:space="preserve">This invoice is generated in compliance with German medical billing standards and regulations.</w:t>
      </w:r>
    </w:p>
    <w:p>
      <w:pPr>
        <w:pStyle w:val="BodyText"/>
      </w:pPr>
      <w:r>
        <w:t xml:space="preserve">Thank you for choosing our practice for your healthcare needs in Berlin.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Invoice - General Practitioner - Berlin, Germany</dc:title>
  <dc:creator/>
  <dc:language>en</dc:language>
  <cp:keywords/>
  <dcterms:created xsi:type="dcterms:W3CDTF">2026-10-10T07:12:50Z</dcterms:created>
  <dcterms:modified xsi:type="dcterms:W3CDTF">2026-10-10T07:12:50Z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