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Iraq</w:t>
      </w:r>
      <w:r>
        <w:t xml:space="preserve"> </w:t>
      </w:r>
      <w:r>
        <w:t xml:space="preserve">Baghdad</w:t>
      </w:r>
    </w:p>
    <w:bookmarkStart w:id="21" w:name="al-rafidain-medical-center"/>
    <w:p>
      <w:pPr>
        <w:pStyle w:val="Heading1"/>
      </w:pPr>
      <w:r>
        <w:t xml:space="preserve">Al-Rafidain Medical Center</w:t>
      </w:r>
    </w:p>
    <w:bookmarkStart w:id="20" w:name="doctor-general-practitioner-services"/>
    <w:p>
      <w:pPr>
        <w:pStyle w:val="Heading2"/>
      </w:pPr>
      <w:r>
        <w:t xml:space="preserve">Doctor General Practitioner Services</w:t>
      </w:r>
    </w:p>
    <w:p>
      <w:pPr>
        <w:pStyle w:val="FirstParagraph"/>
      </w:pPr>
      <w:r>
        <w:t xml:space="preserve">Al-Karrada District, Baghdad, Iraq</w:t>
      </w:r>
      <w:r>
        <w:br/>
      </w:r>
      <w:r>
        <w:t xml:space="preserve">Phone: +964 770 123 4567</w:t>
      </w:r>
      <w:r>
        <w:br/>
      </w:r>
      <w:r>
        <w:t xml:space="preserve">Email: info@alrafidainmedical.iq</w:t>
      </w:r>
      <w:r>
        <w:br/>
      </w:r>
      <w:r>
        <w:t xml:space="preserve">Ministry of Health License No: BAG-2023-8891</w:t>
      </w:r>
    </w:p>
    <w:bookmarkEnd w:id="20"/>
    <w:bookmarkEnd w:id="21"/>
    <w:bookmarkStart w:id="22" w:name="invoice"/>
    <w:p>
      <w:pPr>
        <w:pStyle w:val="Heading1"/>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October 31, 2023</w:t>
      </w:r>
    </w:p>
    <w:bookmarkEnd w:id="22"/>
    <w:bookmarkStart w:id="23" w:name="bill-to-patient"/>
    <w:p>
      <w:pPr>
        <w:pStyle w:val="Heading3"/>
      </w:pPr>
      <w:r>
        <w:t xml:space="preserve">Bill To (Patient)</w:t>
      </w:r>
    </w:p>
    <w:p>
      <w:pPr>
        <w:pStyle w:val="FirstParagraph"/>
      </w:pPr>
      <w:r>
        <w:rPr>
          <w:bCs/>
          <w:b/>
        </w:rPr>
        <w:t xml:space="preserve">Name:</w:t>
      </w:r>
      <w:r>
        <w:t xml:space="preserve"> </w:t>
      </w:r>
      <w:r>
        <w:t xml:space="preserve">Ahmed Hassan Ali</w:t>
      </w:r>
    </w:p>
    <w:p>
      <w:pPr>
        <w:pStyle w:val="BodyText"/>
      </w:pPr>
      <w:r>
        <w:rPr>
          <w:bCs/>
          <w:b/>
        </w:rPr>
        <w:t xml:space="preserve">National ID:</w:t>
      </w:r>
      <w:r>
        <w:t xml:space="preserve"> </w:t>
      </w:r>
      <w:r>
        <w:t xml:space="preserve">10823456789</w:t>
      </w:r>
    </w:p>
    <w:p>
      <w:pPr>
        <w:pStyle w:val="BodyText"/>
      </w:pPr>
      <w:r>
        <w:rPr>
          <w:bCs/>
          <w:b/>
        </w:rPr>
        <w:t xml:space="preserve">Address:</w:t>
      </w:r>
      <w:r>
        <w:t xml:space="preserve"> </w:t>
      </w:r>
      <w:r>
        <w:t xml:space="preserve">Street 45, Mansour District, Baghdad, Iraq</w:t>
      </w:r>
    </w:p>
    <w:p>
      <w:pPr>
        <w:pStyle w:val="BodyText"/>
      </w:pPr>
      <w:r>
        <w:rPr>
          <w:bCs/>
          <w:b/>
        </w:rPr>
        <w:t xml:space="preserve">Phone:</w:t>
      </w:r>
      <w:r>
        <w:t xml:space="preserve"> </w:t>
      </w:r>
      <w:r>
        <w:t xml:space="preserve">+964 780 987 6543</w:t>
      </w:r>
    </w:p>
    <w:p>
      <w:pPr>
        <w:pStyle w:val="BodyText"/>
      </w:pPr>
      <w:r>
        <w:rPr>
          <w:bCs/>
          <w:b/>
        </w:rPr>
        <w:t xml:space="preserve">Insurance Provider:</w:t>
      </w:r>
      <w:r>
        <w:t xml:space="preserve"> </w:t>
      </w:r>
      <w:r>
        <w:t xml:space="preserve">Al-Mustaqbal Health Insurance</w:t>
      </w:r>
    </w:p>
    <w:p>
      <w:pPr>
        <w:pStyle w:val="BodyText"/>
      </w:pPr>
      <w:r>
        <w:rPr>
          <w:bCs/>
          <w:b/>
        </w:rPr>
        <w:t xml:space="preserve">Policy Number:</w:t>
      </w:r>
      <w:r>
        <w:t xml:space="preserve"> </w:t>
      </w:r>
      <w:r>
        <w:t xml:space="preserve">INS-IQ-998877</w:t>
      </w:r>
    </w:p>
    <w:bookmarkEnd w:id="23"/>
    <w:bookmarkStart w:id="24" w:name="service-provider"/>
    <w:p>
      <w:pPr>
        <w:pStyle w:val="Heading3"/>
      </w:pPr>
      <w:r>
        <w:t xml:space="preserve">Service Provider</w:t>
      </w:r>
    </w:p>
    <w:p>
      <w:pPr>
        <w:pStyle w:val="FirstParagraph"/>
      </w:pPr>
      <w:r>
        <w:rPr>
          <w:bCs/>
          <w:b/>
        </w:rPr>
        <w:t xml:space="preserve">Doctor:</w:t>
      </w:r>
      <w:r>
        <w:t xml:space="preserve"> </w:t>
      </w:r>
      <w:r>
        <w:t xml:space="preserve">Dr. Layla Karim</w:t>
      </w:r>
    </w:p>
    <w:p>
      <w:pPr>
        <w:pStyle w:val="BodyText"/>
      </w:pPr>
      <w:r>
        <w:rPr>
          <w:bCs/>
          <w:b/>
        </w:rPr>
        <w:t xml:space="preserve">Specialty:</w:t>
      </w:r>
      <w:r>
        <w:t xml:space="preserve"> </w:t>
      </w:r>
      <w:r>
        <w:t xml:space="preserve">Doctor General Practitioner</w:t>
      </w:r>
    </w:p>
    <w:p>
      <w:pPr>
        <w:pStyle w:val="BodyText"/>
      </w:pPr>
      <w:r>
        <w:rPr>
          <w:bCs/>
          <w:b/>
        </w:rPr>
        <w:t xml:space="preserve">Medical Council ID:</w:t>
      </w:r>
      <w:r>
        <w:t xml:space="preserve"> </w:t>
      </w:r>
      <w:r>
        <w:t xml:space="preserve">MC-IQ-5543</w:t>
      </w:r>
    </w:p>
    <w:p>
      <w:pPr>
        <w:pStyle w:val="BodyText"/>
      </w:pPr>
      <w:r>
        <w:rPr>
          <w:bCs/>
          <w:b/>
        </w:rPr>
        <w:t xml:space="preserve">Clinic Location:</w:t>
      </w:r>
      <w:r>
        <w:t xml:space="preserve"> </w:t>
      </w:r>
      <w:r>
        <w:t xml:space="preserve">Baghdad, Iraq</w:t>
      </w:r>
    </w:p>
    <w:p>
      <w:pPr>
        <w:pStyle w:val="BodyText"/>
      </w:pPr>
      <w:r>
        <w:rPr>
          <w:bCs/>
          <w:b/>
        </w:rPr>
        <w:t xml:space="preserve">Tax ID:</w:t>
      </w:r>
      <w:r>
        <w:t xml:space="preserve"> </w:t>
      </w:r>
      <w:r>
        <w:t xml:space="preserve">VAT-IQ-2023-112233</w:t>
      </w:r>
    </w:p>
    <w:bookmarkEnd w:id="24"/>
    <w:p>
      <w:pPr>
        <w:pStyle w:val="BodyText"/>
      </w:pPr>
      <w:r>
        <w:t xml:space="preserve">This document serves as an official</w:t>
      </w:r>
      <w:r>
        <w:t xml:space="preserve"> </w:t>
      </w:r>
      <w:r>
        <w:rPr>
          <w:bCs/>
          <w:b/>
        </w:rPr>
        <w:t xml:space="preserve">Invoice</w:t>
      </w:r>
      <w:r>
        <w:t xml:space="preserve"> </w:t>
      </w:r>
      <w:r>
        <w:t xml:space="preserve">for medical services rendered by a qualified</w:t>
      </w:r>
      <w:r>
        <w:t xml:space="preserve"> </w:t>
      </w:r>
      <w:r>
        <w:rPr>
          <w:bCs/>
          <w:b/>
        </w:rPr>
        <w:t xml:space="preserve">Doctor General Practitioner</w:t>
      </w:r>
      <w:r>
        <w:t xml:space="preserve"> </w:t>
      </w:r>
      <w:r>
        <w:t xml:space="preserve">located in</w:t>
      </w:r>
      <w:r>
        <w:t xml:space="preserve"> </w:t>
      </w:r>
      <w:r>
        <w:rPr>
          <w:bCs/>
          <w:b/>
        </w:rPr>
        <w:t xml:space="preserve">Iraq Baghdad</w:t>
      </w:r>
      <w:r>
        <w:t xml:space="preserve">. The services detailed below were provided in accordance with the medical standards set by the Iraqi Ministry of Health. This invoice is valid for reimbursement purposes by insurance companies operating within Iraq and for personal financial records.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rPr>
                <w:bCs/>
                <w:b/>
              </w:rPr>
              <w:t xml:space="preserve">Initial Consultation - Doctor General Practitioner</w:t>
            </w:r>
            <w:r>
              <w:br/>
            </w:r>
            <w:r>
              <w:t xml:space="preserve">Comprehensive physical examination and medical history review conducted in Baghdad clinic.</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Diagnostic Assessment</w:t>
            </w:r>
            <w:r>
              <w:br/>
            </w:r>
            <w:r>
              <w:t xml:space="preserve">Evaluation of symptoms including blood pressure monitoring and basic vitals check.</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Prescription Issuance</w:t>
            </w:r>
            <w:r>
              <w:br/>
            </w:r>
            <w:r>
              <w:t xml:space="preserve">Official medical prescription for medication as required by Iraqi law.</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4</w:t>
            </w:r>
          </w:p>
        </w:tc>
        <w:tc>
          <w:tcPr/>
          <w:p>
            <w:pPr>
              <w:pStyle w:val="Compact"/>
              <w:jc w:val="left"/>
            </w:pPr>
            <w:r>
              <w:rPr>
                <w:bCs/>
                <w:b/>
              </w:rPr>
              <w:t xml:space="preserve">Referral Letter</w:t>
            </w:r>
            <w:r>
              <w:br/>
            </w:r>
            <w:r>
              <w:t xml:space="preserve">Referral to specialist if needed within Baghdad medical network.</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rPr>
                <w:bCs/>
                <w:b/>
              </w:rPr>
              <w:t xml:space="preserve">Follow-up Consultation</w:t>
            </w:r>
            <w:r>
              <w:br/>
            </w:r>
            <w:r>
              <w:t xml:space="preserve">Scheduled follow-up visit with Doctor General Practitioner.</w:t>
            </w:r>
          </w:p>
        </w:tc>
        <w:tc>
          <w:tcPr/>
          <w:p>
            <w:pPr>
              <w:pStyle w:val="Compact"/>
              <w:jc w:val="left"/>
            </w:pPr>
            <w:r>
              <w:t xml:space="preserve">Oct 31, 2023</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p>
    <w:p>
      <w:pPr>
        <w:pStyle w:val="BodyText"/>
      </w:pPr>
      <w:r>
        <w:t xml:space="preserve">75,000 IQD</w:t>
      </w:r>
    </w:p>
    <w:p>
      <w:pPr>
        <w:pStyle w:val="BodyText"/>
      </w:pPr>
      <w:r>
        <w:t xml:space="preserve">VAT (3%):</w:t>
      </w:r>
    </w:p>
    <w:p>
      <w:pPr>
        <w:pStyle w:val="BodyText"/>
      </w:pPr>
      <w:r>
        <w:t xml:space="preserve">2,250 IQD</w:t>
      </w:r>
    </w:p>
    <w:p>
      <w:pPr>
        <w:pStyle w:val="BodyText"/>
      </w:pPr>
      <w:r>
        <w:t xml:space="preserve">Grand Total:</w:t>
      </w:r>
    </w:p>
    <w:p>
      <w:pPr>
        <w:pStyle w:val="BodyText"/>
      </w:pPr>
      <w:r>
        <w:t xml:space="preserve">77,250 IQD</w:t>
      </w:r>
    </w:p>
    <w:p>
      <w:pPr>
        <w:pStyle w:val="BodyText"/>
      </w:pPr>
      <w:r>
        <w:t xml:space="preserve">Amount in words: Seventy-Seven Thousand Two Hundred Fifty Iraqi Dinars Only.</w:t>
      </w:r>
    </w:p>
    <w:bookmarkStart w:id="25" w:name="payment-instructions"/>
    <w:p>
      <w:pPr>
        <w:pStyle w:val="Heading3"/>
      </w:pPr>
      <w:r>
        <w:t xml:space="preserve">Payment Instructions</w:t>
      </w:r>
    </w:p>
    <w:p>
      <w:pPr>
        <w:pStyle w:val="FirstParagraph"/>
      </w:pPr>
      <w:r>
        <w:t xml:space="preserve">Payment for this</w:t>
      </w:r>
      <w:r>
        <w:t xml:space="preserve"> </w:t>
      </w:r>
      <w:r>
        <w:rPr>
          <w:bCs/>
          <w:b/>
        </w:rPr>
        <w:t xml:space="preserve">Invoice</w:t>
      </w:r>
      <w:r>
        <w:t xml:space="preserve"> </w:t>
      </w:r>
      <w:r>
        <w:t xml:space="preserve">can be made via cash, bank transfer, or insurance direct billing. For bank transfers, please use the following details:</w:t>
      </w:r>
    </w:p>
    <w:p>
      <w:pPr>
        <w:numPr>
          <w:ilvl w:val="0"/>
          <w:numId w:val="1001"/>
        </w:numPr>
        <w:pStyle w:val="Compact"/>
      </w:pPr>
      <w:r>
        <w:rPr>
          <w:bCs/>
          <w:b/>
        </w:rPr>
        <w:t xml:space="preserve">Bank Name:</w:t>
      </w:r>
      <w:r>
        <w:t xml:space="preserve"> </w:t>
      </w:r>
      <w:r>
        <w:t xml:space="preserve">Rafidain Bank, Baghdad Branch</w:t>
      </w:r>
    </w:p>
    <w:p>
      <w:pPr>
        <w:numPr>
          <w:ilvl w:val="0"/>
          <w:numId w:val="1001"/>
        </w:numPr>
        <w:pStyle w:val="Compact"/>
      </w:pPr>
      <w:r>
        <w:rPr>
          <w:bCs/>
          <w:b/>
        </w:rPr>
        <w:t xml:space="preserve">Account Name:</w:t>
      </w:r>
      <w:r>
        <w:t xml:space="preserve"> </w:t>
      </w:r>
      <w:r>
        <w:t xml:space="preserve">Al-Rafidain Medical Center</w:t>
      </w:r>
    </w:p>
    <w:p>
      <w:pPr>
        <w:numPr>
          <w:ilvl w:val="0"/>
          <w:numId w:val="1001"/>
        </w:numPr>
        <w:pStyle w:val="Compact"/>
      </w:pPr>
      <w:r>
        <w:rPr>
          <w:bCs/>
          <w:b/>
        </w:rPr>
        <w:t xml:space="preserve">Account Number:</w:t>
      </w:r>
      <w:r>
        <w:t xml:space="preserve"> </w:t>
      </w:r>
      <w:r>
        <w:t xml:space="preserve">1234567890123456</w:t>
      </w:r>
    </w:p>
    <w:p>
      <w:pPr>
        <w:numPr>
          <w:ilvl w:val="0"/>
          <w:numId w:val="1001"/>
        </w:numPr>
        <w:pStyle w:val="Compact"/>
      </w:pPr>
      <w:r>
        <w:rPr>
          <w:bCs/>
          <w:b/>
        </w:rPr>
        <w:t xml:space="preserve">IBAN:</w:t>
      </w:r>
      <w:r>
        <w:t xml:space="preserve"> </w:t>
      </w:r>
      <w:r>
        <w:t xml:space="preserve">IQ98 RAFI 0000 1234 5678 9012</w:t>
      </w:r>
    </w:p>
    <w:p>
      <w:pPr>
        <w:pStyle w:val="FirstParagraph"/>
      </w:pPr>
      <w:r>
        <w:t xml:space="preserve">Please reference the</w:t>
      </w:r>
      <w:r>
        <w:t xml:space="preserve"> </w:t>
      </w:r>
      <w:r>
        <w:rPr>
          <w:bCs/>
          <w:b/>
        </w:rPr>
        <w:t xml:space="preserve">Invoice Number</w:t>
      </w:r>
      <w:r>
        <w:t xml:space="preserve"> </w:t>
      </w:r>
      <w:r>
        <w:t xml:space="preserve">when making payment. Late payments may incur a penalty as per Iraqi commercial law.</w:t>
      </w:r>
    </w:p>
    <w:bookmarkEnd w:id="25"/>
    <w:bookmarkStart w:id="26" w:name="terms-and-conditions"/>
    <w:p>
      <w:pPr>
        <w:pStyle w:val="Heading3"/>
      </w:pPr>
      <w:r>
        <w:t xml:space="preserve">Terms and Conditions</w:t>
      </w:r>
    </w:p>
    <w:p>
      <w:pPr>
        <w:numPr>
          <w:ilvl w:val="0"/>
          <w:numId w:val="1002"/>
        </w:numPr>
        <w:pStyle w:val="Compact"/>
      </w:pPr>
      <w:r>
        <w:t xml:space="preserve">This</w:t>
      </w:r>
      <w:r>
        <w:t xml:space="preserve"> </w:t>
      </w:r>
      <w:r>
        <w:rPr>
          <w:bCs/>
          <w:b/>
        </w:rPr>
        <w:t xml:space="preserve">Invoice</w:t>
      </w:r>
      <w:r>
        <w:t xml:space="preserve"> </w:t>
      </w:r>
      <w:r>
        <w:t xml:space="preserve">is issued by a licensed</w:t>
      </w:r>
      <w:r>
        <w:t xml:space="preserve"> </w:t>
      </w:r>
      <w:r>
        <w:rPr>
          <w:bCs/>
          <w:b/>
        </w:rPr>
        <w:t xml:space="preserve">Doctor General Practitioner</w:t>
      </w:r>
      <w:r>
        <w:t xml:space="preserve"> </w:t>
      </w:r>
      <w:r>
        <w:t xml:space="preserve">operating in</w:t>
      </w:r>
      <w:r>
        <w:t xml:space="preserve"> </w:t>
      </w:r>
      <w:r>
        <w:rPr>
          <w:bCs/>
          <w:b/>
        </w:rPr>
        <w:t xml:space="preserve">Iraq Baghdad</w:t>
      </w:r>
      <w:r>
        <w:t xml:space="preserve">.</w:t>
      </w:r>
    </w:p>
    <w:p>
      <w:pPr>
        <w:numPr>
          <w:ilvl w:val="0"/>
          <w:numId w:val="1002"/>
        </w:numPr>
        <w:pStyle w:val="Compact"/>
      </w:pPr>
      <w:r>
        <w:t xml:space="preserve">All services are subject to the regulations of the Iraqi Ministry of Health.</w:t>
      </w:r>
    </w:p>
    <w:p>
      <w:pPr>
        <w:numPr>
          <w:ilvl w:val="0"/>
          <w:numId w:val="1002"/>
        </w:numPr>
        <w:pStyle w:val="Compact"/>
      </w:pPr>
      <w:r>
        <w:t xml:space="preserve">Payment is due within 7 days from the date of this invoice.</w:t>
      </w:r>
    </w:p>
    <w:p>
      <w:pPr>
        <w:numPr>
          <w:ilvl w:val="0"/>
          <w:numId w:val="1002"/>
        </w:numPr>
        <w:pStyle w:val="Compact"/>
      </w:pPr>
      <w:r>
        <w:t xml:space="preserve">Insurance claims must be submitted with this original invoice and supporting medical documents.</w:t>
      </w:r>
    </w:p>
    <w:p>
      <w:pPr>
        <w:numPr>
          <w:ilvl w:val="0"/>
          <w:numId w:val="1002"/>
        </w:numPr>
        <w:pStyle w:val="Compact"/>
      </w:pPr>
      <w:r>
        <w:t xml:space="preserve">Any disputes regarding this invoice should be resolved through the Baghdad Medical Syndicate.</w:t>
      </w:r>
    </w:p>
    <w:bookmarkEnd w:id="26"/>
    <w:p>
      <w:pPr>
        <w:pStyle w:val="FirstParagraph"/>
      </w:pPr>
      <w:r>
        <w:rPr>
          <w:bCs/>
          <w:b/>
        </w:rPr>
        <w:t xml:space="preserve">Doctor General Practitioner</w:t>
      </w:r>
    </w:p>
    <w:p>
      <w:pPr>
        <w:pStyle w:val="BodyText"/>
      </w:pPr>
      <w:r>
        <w:t xml:space="preserve">Dr. Layla Karim</w:t>
      </w:r>
    </w:p>
    <w:p>
      <w:pPr>
        <w:pStyle w:val="BodyText"/>
      </w:pPr>
      <w:r>
        <w:t xml:space="preserve">Signature &amp; Stamp</w:t>
      </w:r>
    </w:p>
    <w:p>
      <w:pPr>
        <w:pStyle w:val="BodyText"/>
      </w:pPr>
      <w:r>
        <w:rPr>
          <w:bCs/>
          <w:b/>
        </w:rPr>
        <w:t xml:space="preserve">Patient / Authorized Representative</w:t>
      </w:r>
    </w:p>
    <w:p>
      <w:pPr>
        <w:pStyle w:val="BodyText"/>
      </w:pPr>
      <w:r>
        <w:t xml:space="preserve">Ahmed Hassan Ali</w:t>
      </w:r>
    </w:p>
    <w:p>
      <w:pPr>
        <w:pStyle w:val="BodyText"/>
      </w:pPr>
      <w:r>
        <w:t xml:space="preserve">Signature</w:t>
      </w:r>
    </w:p>
    <w:p>
      <w:pPr>
        <w:pStyle w:val="BodyText"/>
      </w:pPr>
      <w:r>
        <w:t xml:space="preserve">This document is an official</w:t>
      </w:r>
      <w:r>
        <w:t xml:space="preserve"> </w:t>
      </w:r>
      <w:r>
        <w:rPr>
          <w:bCs/>
          <w:b/>
        </w:rPr>
        <w:t xml:space="preserve">Invoice</w:t>
      </w:r>
      <w:r>
        <w:t xml:space="preserve"> </w:t>
      </w:r>
      <w:r>
        <w:t xml:space="preserve">generated for medical services provided by a</w:t>
      </w:r>
      <w:r>
        <w:t xml:space="preserve"> </w:t>
      </w:r>
      <w:r>
        <w:rPr>
          <w:bCs/>
          <w:b/>
        </w:rPr>
        <w:t xml:space="preserve">Doctor General Practitioner</w:t>
      </w:r>
      <w:r>
        <w:t xml:space="preserve"> </w:t>
      </w:r>
      <w:r>
        <w:t xml:space="preserve">in</w:t>
      </w:r>
      <w:r>
        <w:t xml:space="preserve"> </w:t>
      </w:r>
      <w:r>
        <w:rPr>
          <w:bCs/>
          <w:b/>
        </w:rPr>
        <w:t xml:space="preserve">Iraq Baghdad</w:t>
      </w:r>
      <w:r>
        <w:t xml:space="preserve">.</w:t>
      </w:r>
      <w:r>
        <w:br/>
      </w:r>
      <w:r>
        <w:t xml:space="preserve">Al-Rafidain Medical Center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Iraq Baghdad</dc:title>
  <dc:creator/>
  <dc:language>en</dc:language>
  <cp:keywords/>
  <dcterms:created xsi:type="dcterms:W3CDTF">2026-10-10T09:29:41Z</dcterms:created>
  <dcterms:modified xsi:type="dcterms:W3CDTF">2026-10-10T09:29:41Z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