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bookmarkStart w:id="21" w:name="dr.-james-mwangi---general-practitioner"/>
    <w:p>
      <w:pPr>
        <w:pStyle w:val="Heading1"/>
      </w:pPr>
      <w:r>
        <w:t xml:space="preserve">Dr. James Mwangi - General Practitioner</w:t>
      </w:r>
    </w:p>
    <w:bookmarkStart w:id="20" w:name="X7bd373ff8c10f343ed1204480ceece2362d220c"/>
    <w:p>
      <w:pPr>
        <w:pStyle w:val="Heading2"/>
      </w:pPr>
      <w:r>
        <w:t xml:space="preserve">Comprehensive Primary Healthcare Services</w:t>
      </w:r>
    </w:p>
    <w:p>
      <w:pPr>
        <w:pStyle w:val="FirstParagraph"/>
      </w:pPr>
      <w:r>
        <w:rPr>
          <w:bCs/>
          <w:b/>
        </w:rPr>
        <w:t xml:space="preserve">Address:</w:t>
      </w:r>
      <w:r>
        <w:t xml:space="preserve"> </w:t>
      </w:r>
      <w:r>
        <w:t xml:space="preserve">Westlands Medical Centre, 3rd Floor, Lenana Road</w:t>
      </w:r>
    </w:p>
    <w:p>
      <w:pPr>
        <w:pStyle w:val="BodyText"/>
      </w:pPr>
      <w:r>
        <w:rPr>
          <w:bCs/>
          <w:b/>
        </w:rPr>
        <w:t xml:space="preserve">City:</w:t>
      </w:r>
      <w:r>
        <w:t xml:space="preserve"> </w:t>
      </w:r>
      <w:r>
        <w:t xml:space="preserve">Kenya Nairobi, 00100</w:t>
      </w:r>
    </w:p>
    <w:p>
      <w:pPr>
        <w:pStyle w:val="BodyText"/>
      </w:pPr>
      <w:r>
        <w:rPr>
          <w:bCs/>
          <w:b/>
        </w:rPr>
        <w:t xml:space="preserve">Phone:</w:t>
      </w:r>
      <w:r>
        <w:t xml:space="preserve"> </w:t>
      </w:r>
      <w:r>
        <w:t xml:space="preserve">+254 722 555 123</w:t>
      </w:r>
    </w:p>
    <w:p>
      <w:pPr>
        <w:pStyle w:val="BodyText"/>
      </w:pPr>
      <w:r>
        <w:rPr>
          <w:bCs/>
          <w:b/>
        </w:rPr>
        <w:t xml:space="preserve">Email:</w:t>
      </w:r>
      <w:r>
        <w:t xml:space="preserve"> </w:t>
      </w:r>
      <w:r>
        <w:t xml:space="preserve">billing@drmwangigp.co.ke</w:t>
      </w:r>
    </w:p>
    <w:p>
      <w:pPr>
        <w:pStyle w:val="BodyText"/>
      </w:pPr>
      <w:r>
        <w:rPr>
          <w:bCs/>
          <w:b/>
        </w:rPr>
        <w:t xml:space="preserve">KRA PIN:</w:t>
      </w:r>
      <w:r>
        <w:t xml:space="preserve"> </w:t>
      </w:r>
      <w:r>
        <w:t xml:space="preserve">P051234567Z</w:t>
      </w:r>
    </w:p>
    <w:p>
      <w:pPr>
        <w:pStyle w:val="BodyText"/>
      </w:pPr>
      <w:r>
        <w:rPr>
          <w:bCs/>
          <w:b/>
        </w:rPr>
        <w:t xml:space="preserve">Medical Practitioners &amp; Dentists Council of Kenya (MPDC) Reg. No:</w:t>
      </w:r>
      <w:r>
        <w:t xml:space="preserve"> </w:t>
      </w:r>
      <w:r>
        <w:t xml:space="preserve">GP/12345/2015</w:t>
      </w:r>
    </w:p>
    <w:bookmarkEnd w:id="20"/>
    <w:bookmarkEnd w:id="21"/>
    <w:bookmarkStart w:id="22" w:name="invoice"/>
    <w:p>
      <w:pPr>
        <w:pStyle w:val="Heading3"/>
      </w:pPr>
      <w:r>
        <w:t xml:space="preserve">INVOICE</w:t>
      </w:r>
    </w:p>
    <w:p>
      <w:pPr>
        <w:pStyle w:val="FirstParagraph"/>
      </w:pPr>
      <w:r>
        <w:t xml:space="preserve">Invoice Number:</w:t>
      </w:r>
      <w:r>
        <w:t xml:space="preserve"> </w:t>
      </w:r>
      <w:r>
        <w:t xml:space="preserve">INV-2024-0892</w:t>
      </w:r>
    </w:p>
    <w:p>
      <w:pPr>
        <w:pStyle w:val="BodyText"/>
      </w:pPr>
      <w:r>
        <w:t xml:space="preserve">Date Issued: 15th January 2024</w:t>
      </w:r>
    </w:p>
    <w:p>
      <w:pPr>
        <w:pStyle w:val="BodyText"/>
      </w:pPr>
      <w:r>
        <w:t xml:space="preserve">Due Date: 30th January 2024</w:t>
      </w:r>
    </w:p>
    <w:p>
      <w:pPr>
        <w:pStyle w:val="BodyText"/>
      </w:pPr>
      <w:r>
        <w:t xml:space="preserve">Payment Terms: Net 15 Days</w:t>
      </w:r>
    </w:p>
    <w:bookmarkEnd w:id="22"/>
    <w:bookmarkStart w:id="23" w:name="bill-to"/>
    <w:p>
      <w:pPr>
        <w:pStyle w:val="Heading4"/>
      </w:pPr>
      <w:r>
        <w:t xml:space="preserve">Bill To:</w:t>
      </w:r>
    </w:p>
    <w:p>
      <w:pPr>
        <w:pStyle w:val="FirstParagraph"/>
      </w:pPr>
      <w:r>
        <w:rPr>
          <w:bCs/>
          <w:b/>
        </w:rPr>
        <w:t xml:space="preserve">Organization:</w:t>
      </w:r>
      <w:r>
        <w:t xml:space="preserve"> </w:t>
      </w:r>
      <w:r>
        <w:t xml:space="preserve">Safaricom Limited</w:t>
      </w:r>
    </w:p>
    <w:p>
      <w:pPr>
        <w:pStyle w:val="BodyText"/>
      </w:pPr>
      <w:r>
        <w:rPr>
          <w:bCs/>
          <w:b/>
        </w:rPr>
        <w:t xml:space="preserve">Department:</w:t>
      </w:r>
      <w:r>
        <w:t xml:space="preserve"> </w:t>
      </w:r>
      <w:r>
        <w:t xml:space="preserve">Human Resources - Employee Wellness</w:t>
      </w:r>
    </w:p>
    <w:p>
      <w:pPr>
        <w:pStyle w:val="BodyText"/>
      </w:pPr>
      <w:r>
        <w:rPr>
          <w:bCs/>
          <w:b/>
        </w:rPr>
        <w:t xml:space="preserve">Address:</w:t>
      </w:r>
      <w:r>
        <w:t xml:space="preserve"> </w:t>
      </w:r>
      <w:r>
        <w:t xml:space="preserve">Safaricom House, Chiromo Road</w:t>
      </w:r>
    </w:p>
    <w:p>
      <w:pPr>
        <w:pStyle w:val="BodyText"/>
      </w:pPr>
      <w:r>
        <w:rPr>
          <w:bCs/>
          <w:b/>
        </w:rPr>
        <w:t xml:space="preserve">City:</w:t>
      </w:r>
      <w:r>
        <w:t xml:space="preserve"> </w:t>
      </w:r>
      <w:r>
        <w:t xml:space="preserve">Kenya Nairobi, 00100</w:t>
      </w:r>
    </w:p>
    <w:p>
      <w:pPr>
        <w:pStyle w:val="BodyText"/>
      </w:pPr>
      <w:r>
        <w:rPr>
          <w:bCs/>
          <w:b/>
        </w:rPr>
        <w:t xml:space="preserve">Attn:</w:t>
      </w:r>
      <w:r>
        <w:t xml:space="preserve"> </w:t>
      </w:r>
      <w:r>
        <w:t xml:space="preserve">Finance Department</w:t>
      </w:r>
    </w:p>
    <w:p>
      <w:pPr>
        <w:pStyle w:val="BodyText"/>
      </w:pPr>
      <w:r>
        <w:rPr>
          <w:bCs/>
          <w:b/>
        </w:rPr>
        <w:t xml:space="preserve">Email:</w:t>
      </w:r>
      <w:r>
        <w:t xml:space="preserve"> </w:t>
      </w:r>
      <w:r>
        <w:t xml:space="preserve">accounts.payable@safaricom.co.ke</w:t>
      </w:r>
    </w:p>
    <w:bookmarkEnd w:id="23"/>
    <w:bookmarkStart w:id="24" w:name="patient-information"/>
    <w:p>
      <w:pPr>
        <w:pStyle w:val="Heading4"/>
      </w:pPr>
      <w:r>
        <w:t xml:space="preserve">Patient Information:</w:t>
      </w:r>
    </w:p>
    <w:p>
      <w:pPr>
        <w:pStyle w:val="FirstParagraph"/>
      </w:pPr>
      <w:r>
        <w:rPr>
          <w:bCs/>
          <w:b/>
        </w:rPr>
        <w:t xml:space="preserve">Patient Name:</w:t>
      </w:r>
      <w:r>
        <w:t xml:space="preserve"> </w:t>
      </w:r>
      <w:r>
        <w:t xml:space="preserve">Jane Wanjiku Kamau</w:t>
      </w:r>
    </w:p>
    <w:p>
      <w:pPr>
        <w:pStyle w:val="BodyText"/>
      </w:pPr>
      <w:r>
        <w:rPr>
          <w:bCs/>
          <w:b/>
        </w:rPr>
        <w:t xml:space="preserve">ID Number:</w:t>
      </w:r>
      <w:r>
        <w:t xml:space="preserve"> </w:t>
      </w:r>
      <w:r>
        <w:t xml:space="preserve">28475631</w:t>
      </w:r>
    </w:p>
    <w:p>
      <w:pPr>
        <w:pStyle w:val="BodyText"/>
      </w:pPr>
      <w:r>
        <w:rPr>
          <w:bCs/>
          <w:b/>
        </w:rPr>
        <w:t xml:space="preserve">Date of Birth:</w:t>
      </w:r>
      <w:r>
        <w:t xml:space="preserve"> </w:t>
      </w:r>
      <w:r>
        <w:t xml:space="preserve">12th March 1985</w:t>
      </w:r>
    </w:p>
    <w:p>
      <w:pPr>
        <w:pStyle w:val="BodyText"/>
      </w:pPr>
      <w:r>
        <w:rPr>
          <w:bCs/>
          <w:b/>
        </w:rPr>
        <w:t xml:space="preserve">Insurance Provider:</w:t>
      </w:r>
      <w:r>
        <w:t xml:space="preserve"> </w:t>
      </w:r>
      <w:r>
        <w:t xml:space="preserve">Jubilee Health Insurance</w:t>
      </w:r>
    </w:p>
    <w:p>
      <w:pPr>
        <w:pStyle w:val="BodyText"/>
      </w:pPr>
      <w:r>
        <w:rPr>
          <w:bCs/>
          <w:b/>
        </w:rPr>
        <w:t xml:space="preserve">Policy Number:</w:t>
      </w:r>
      <w:r>
        <w:t xml:space="preserve"> </w:t>
      </w:r>
      <w:r>
        <w:t xml:space="preserve">JHI-EMP-789456</w:t>
      </w:r>
    </w:p>
    <w:p>
      <w:pPr>
        <w:pStyle w:val="BodyText"/>
      </w:pPr>
      <w:r>
        <w:rPr>
          <w:bCs/>
          <w:b/>
        </w:rPr>
        <w:t xml:space="preserve">Group Number:</w:t>
      </w:r>
      <w:r>
        <w:t xml:space="preserve"> </w:t>
      </w:r>
      <w:r>
        <w:t xml:space="preserve">SAF-GRP-001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Medical Services</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10/01/2024</w:t>
            </w:r>
          </w:p>
        </w:tc>
        <w:tc>
          <w:tcPr/>
          <w:p>
            <w:pPr>
              <w:pStyle w:val="Compact"/>
              <w:jc w:val="left"/>
            </w:pPr>
            <w:r>
              <w:t xml:space="preserve">Initial Consultation - General Practitioner Assessment for hypertension management and routine health screening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10/01/2024</w:t>
            </w:r>
          </w:p>
        </w:tc>
        <w:tc>
          <w:tcPr/>
          <w:p>
            <w:pPr>
              <w:pStyle w:val="Compact"/>
              <w:jc w:val="left"/>
            </w:pPr>
            <w:r>
              <w:t xml:space="preserve">Comprehensive Physical Examination including cardiovascular, respiratory, and abdominal assessment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10/01/2024</w:t>
            </w:r>
          </w:p>
        </w:tc>
        <w:tc>
          <w:tcPr/>
          <w:p>
            <w:pPr>
              <w:pStyle w:val="Compact"/>
              <w:jc w:val="left"/>
            </w:pPr>
            <w:r>
              <w:t xml:space="preserve">Blood Pressure Monitoring and Documentation (3 readings taken)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10/01/2024</w:t>
            </w:r>
          </w:p>
        </w:tc>
        <w:tc>
          <w:tcPr/>
          <w:p>
            <w:pPr>
              <w:pStyle w:val="Compact"/>
              <w:jc w:val="left"/>
            </w:pPr>
            <w:r>
              <w:t xml:space="preserve">Prescription of Antihypertensive Medication (Amlodipine 5mg) - 30 day supply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10/01/2024</w:t>
            </w:r>
          </w:p>
        </w:tc>
        <w:tc>
          <w:tcPr/>
          <w:p>
            <w:pPr>
              <w:pStyle w:val="Compact"/>
              <w:jc w:val="left"/>
            </w:pPr>
            <w:r>
              <w:t xml:space="preserve">Laboratory Referral and Coordination - Full Blood Count, Lipid Profile, and Renal Function Tests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12/01/2024</w:t>
            </w:r>
          </w:p>
        </w:tc>
        <w:tc>
          <w:tcPr/>
          <w:p>
            <w:pPr>
              <w:pStyle w:val="Compact"/>
              <w:jc w:val="left"/>
            </w:pPr>
            <w:r>
              <w:t xml:space="preserve">Follow-up Consultation - Review of laboratory results and adjustment of treatment plan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12/01/2024</w:t>
            </w:r>
          </w:p>
        </w:tc>
        <w:tc>
          <w:tcPr/>
          <w:p>
            <w:pPr>
              <w:pStyle w:val="Compact"/>
              <w:jc w:val="left"/>
            </w:pPr>
            <w:r>
              <w:t xml:space="preserve">Patient Education and Lifestyle Counseling - Dietary modifications and exercise recommendations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12/01/2024</w:t>
            </w:r>
          </w:p>
        </w:tc>
        <w:tc>
          <w:tcPr/>
          <w:p>
            <w:pPr>
              <w:pStyle w:val="Compact"/>
              <w:jc w:val="left"/>
            </w:pPr>
            <w:r>
              <w:t xml:space="preserve">Medical Certificate Issuance for workplace accommodation (2 days sick leave)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14/01/2024</w:t>
            </w:r>
          </w:p>
        </w:tc>
        <w:tc>
          <w:tcPr/>
          <w:p>
            <w:pPr>
              <w:pStyle w:val="Compact"/>
              <w:jc w:val="left"/>
            </w:pPr>
            <w:r>
              <w:t xml:space="preserve">Administrative Fee - Processing of insurance claim documentation and submission to Jubilee Health Insurance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14/01/2024</w:t>
            </w:r>
          </w:p>
        </w:tc>
        <w:tc>
          <w:tcPr/>
          <w:p>
            <w:pPr>
              <w:pStyle w:val="Compact"/>
              <w:jc w:val="left"/>
            </w:pPr>
            <w:r>
              <w:t xml:space="preserve">Medical Records Management and Electronic Health Record (EHR) Documentation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16,800.00</w:t>
            </w:r>
          </w:p>
        </w:tc>
      </w:tr>
      <w:tr>
        <w:tc>
          <w:tcPr/>
          <w:p>
            <w:pPr>
              <w:pStyle w:val="Compact"/>
              <w:jc w:val="left"/>
            </w:pPr>
            <w:r>
              <w:t xml:space="preserve">VAT (16%):</w:t>
            </w:r>
          </w:p>
        </w:tc>
        <w:tc>
          <w:tcPr/>
          <w:p>
            <w:pPr>
              <w:pStyle w:val="Compact"/>
              <w:jc w:val="left"/>
            </w:pPr>
            <w:r>
              <w:t xml:space="preserve">KES 2,688.00</w:t>
            </w:r>
          </w:p>
        </w:tc>
      </w:tr>
      <w:tr>
        <w:tc>
          <w:tcPr/>
          <w:p>
            <w:pPr>
              <w:pStyle w:val="Compact"/>
              <w:jc w:val="left"/>
            </w:pPr>
            <w:r>
              <w:t xml:space="preserve">Insurance Coverage (Jubilee Health):</w:t>
            </w:r>
          </w:p>
        </w:tc>
        <w:tc>
          <w:tcPr/>
          <w:p>
            <w:pPr>
              <w:pStyle w:val="Compact"/>
              <w:jc w:val="left"/>
            </w:pPr>
            <w:r>
              <w:t xml:space="preserve">-KES 14,000.00</w:t>
            </w:r>
          </w:p>
        </w:tc>
      </w:tr>
      <w:tr>
        <w:tc>
          <w:tcPr/>
          <w:p>
            <w:pPr>
              <w:pStyle w:val="Compact"/>
              <w:jc w:val="left"/>
            </w:pPr>
            <w:r>
              <w:t xml:space="preserve">Corporate Discount (Safaricom Employee):</w:t>
            </w:r>
          </w:p>
        </w:tc>
        <w:tc>
          <w:tcPr/>
          <w:p>
            <w:pPr>
              <w:pStyle w:val="Compact"/>
              <w:jc w:val="left"/>
            </w:pPr>
            <w:r>
              <w:t xml:space="preserve">-KES 500.00</w:t>
            </w:r>
          </w:p>
        </w:tc>
      </w:tr>
      <w:tr>
        <w:tc>
          <w:tcPr/>
          <w:p>
            <w:pPr>
              <w:pStyle w:val="Compact"/>
              <w:jc w:val="left"/>
            </w:pPr>
            <w:r>
              <w:t xml:space="preserve">Amount Due:</w:t>
            </w:r>
          </w:p>
        </w:tc>
        <w:tc>
          <w:tcPr/>
          <w:p>
            <w:pPr>
              <w:pStyle w:val="Compact"/>
              <w:jc w:val="left"/>
            </w:pPr>
            <w:r>
              <w:t xml:space="preserve">KES 4,988.00</w:t>
            </w:r>
          </w:p>
        </w:tc>
      </w:tr>
    </w:tbl>
    <w:bookmarkStart w:id="25" w:name="payment-instructions"/>
    <w:p>
      <w:pPr>
        <w:pStyle w:val="Heading4"/>
      </w:pPr>
      <w:r>
        <w:t xml:space="preserve">Payment Instructions:</w:t>
      </w:r>
    </w:p>
    <w:p>
      <w:pPr>
        <w:pStyle w:val="FirstParagraph"/>
      </w:pPr>
      <w:r>
        <w:rPr>
          <w:bCs/>
          <w:b/>
        </w:rPr>
        <w:t xml:space="preserve">Bank Transfer:</w:t>
      </w:r>
    </w:p>
    <w:p>
      <w:pPr>
        <w:pStyle w:val="BodyText"/>
      </w:pPr>
      <w:r>
        <w:t xml:space="preserve">Bank Name: Equity Bank Kenya Limited</w:t>
      </w:r>
    </w:p>
    <w:p>
      <w:pPr>
        <w:pStyle w:val="BodyText"/>
      </w:pPr>
      <w:r>
        <w:t xml:space="preserve">Branch: Westlands Branch, Kenya Nairobi</w:t>
      </w:r>
    </w:p>
    <w:p>
      <w:pPr>
        <w:pStyle w:val="BodyText"/>
      </w:pPr>
      <w:r>
        <w:t xml:space="preserve">Account Name: Dr. James Mwangi General Practice</w:t>
      </w:r>
    </w:p>
    <w:p>
      <w:pPr>
        <w:pStyle w:val="BodyText"/>
      </w:pPr>
      <w:r>
        <w:t xml:space="preserve">Account Number: 0123456789</w:t>
      </w:r>
    </w:p>
    <w:p>
      <w:pPr>
        <w:pStyle w:val="BodyText"/>
      </w:pPr>
      <w:r>
        <w:t xml:space="preserve">Branch Code: 0105</w:t>
      </w:r>
    </w:p>
    <w:p>
      <w:pPr>
        <w:pStyle w:val="BodyText"/>
      </w:pPr>
      <w:r>
        <w:rPr>
          <w:bCs/>
          <w:b/>
        </w:rPr>
        <w:t xml:space="preserve">M-Pesa Paybill:</w:t>
      </w:r>
    </w:p>
    <w:p>
      <w:pPr>
        <w:pStyle w:val="BodyText"/>
      </w:pPr>
      <w:r>
        <w:t xml:space="preserve">Paybill Number: 522522</w:t>
      </w:r>
    </w:p>
    <w:p>
      <w:pPr>
        <w:pStyle w:val="BodyText"/>
      </w:pPr>
      <w:r>
        <w:t xml:space="preserve">Account Number: INV-2024-0892</w:t>
      </w:r>
    </w:p>
    <w:p>
      <w:pPr>
        <w:pStyle w:val="BodyText"/>
      </w:pPr>
      <w:r>
        <w:rPr>
          <w:bCs/>
          <w:b/>
        </w:rPr>
        <w:t xml:space="preserve">Reference:</w:t>
      </w:r>
      <w:r>
        <w:t xml:space="preserve"> </w:t>
      </w:r>
      <w:r>
        <w:t xml:space="preserve">Please use Invoice Number INV-2024-0892 as payment reference for proper reconciliation.</w:t>
      </w:r>
    </w:p>
    <w:bookmarkEnd w:id="25"/>
    <w:bookmarkStart w:id="26" w:name="important-notes-and-terms"/>
    <w:p>
      <w:pPr>
        <w:pStyle w:val="Heading4"/>
      </w:pPr>
      <w:r>
        <w:t xml:space="preserve">Important Notes and Terms:</w:t>
      </w:r>
    </w:p>
    <w:p>
      <w:pPr>
        <w:pStyle w:val="FirstParagraph"/>
      </w:pPr>
      <w:r>
        <w:t xml:space="preserve">1. This invoice is issued in accordance with the Medical Practitioners and Dentists Act of Kenya and complies with the regulations set forth by the Medical Practitioners and Dentists Council of Kenya (MPDC).</w:t>
      </w:r>
    </w:p>
    <w:p>
      <w:pPr>
        <w:pStyle w:val="BodyText"/>
      </w:pPr>
      <w:r>
        <w:t xml:space="preserve">2. All services rendered were provided by a qualified Doctor General Practitioner registered and licensed to practice in Kenya Nairobi.</w:t>
      </w:r>
    </w:p>
    <w:p>
      <w:pPr>
        <w:pStyle w:val="BodyText"/>
      </w:pPr>
      <w:r>
        <w:t xml:space="preserve">3. Payment is due within 15 days from the date of invoice issuance. Late payments may incur a penalty of 2% per month on the outstanding balance.</w:t>
      </w:r>
    </w:p>
    <w:p>
      <w:pPr>
        <w:pStyle w:val="BodyText"/>
      </w:pPr>
      <w:r>
        <w:t xml:space="preserve">4. Insurance claims have been submitted directly to Jubilee Health Insurance. The amount due represents the patient's co-payment and any non-covered services as per the insurance policy terms.</w:t>
      </w:r>
    </w:p>
    <w:p>
      <w:pPr>
        <w:pStyle w:val="BodyText"/>
      </w:pPr>
      <w:r>
        <w:t xml:space="preserve">5. Please retain this invoice for your records and for tax purposes. This document serves as an official receipt upon payment confirmation.</w:t>
      </w:r>
    </w:p>
    <w:p>
      <w:pPr>
        <w:pStyle w:val="BodyText"/>
      </w:pPr>
      <w:r>
        <w:t xml:space="preserve">6. For any queries regarding this invoice, please contact our billing department at billing@drmwangigp.co.ke or call +254 722 555 123 during business hours (Monday to Friday, 8:00 AM to 5:00 PM East Africa Time).</w:t>
      </w:r>
    </w:p>
    <w:p>
      <w:pPr>
        <w:pStyle w:val="BodyText"/>
      </w:pPr>
      <w:r>
        <w:t xml:space="preserve">7. All medical services were provided at our clinic located in Kenya Nairobi, Westlands Medical Centre. Travel or home visit fees are not applicable to this invoice.</w:t>
      </w:r>
    </w:p>
    <w:p>
      <w:pPr>
        <w:pStyle w:val="BodyText"/>
      </w:pPr>
      <w:r>
        <w:t xml:space="preserve">8. This invoice is valid for 90 days from the date of issuance. After this period, a new invoice may be generated with updated terms.</w:t>
      </w:r>
    </w:p>
    <w:bookmarkEnd w:id="26"/>
    <w:p>
      <w:pPr>
        <w:pStyle w:val="BodyText"/>
      </w:pPr>
      <w:r>
        <w:rPr>
          <w:bCs/>
          <w:b/>
        </w:rPr>
        <w:t xml:space="preserve">Authorized by:</w:t>
      </w:r>
    </w:p>
    <w:p>
      <w:pPr>
        <w:pStyle w:val="BodyText"/>
      </w:pPr>
      <w:r>
        <w:t xml:space="preserve">Dr. James Mwangi</w:t>
      </w:r>
      <w:r>
        <w:br/>
      </w:r>
      <w:r>
        <w:t xml:space="preserve">Doctor General Practitioner</w:t>
      </w:r>
      <w:r>
        <w:br/>
      </w:r>
      <w:r>
        <w:t xml:space="preserve">MPDC Reg. No: GP/12345/2015</w:t>
      </w:r>
    </w:p>
    <w:p>
      <w:pPr>
        <w:pStyle w:val="BodyText"/>
      </w:pPr>
      <w:r>
        <w:rPr>
          <w:bCs/>
          <w:b/>
        </w:rPr>
        <w:t xml:space="preserve">Received and Accepted by:</w:t>
      </w:r>
    </w:p>
    <w:p>
      <w:pPr>
        <w:pStyle w:val="BodyText"/>
      </w:pPr>
      <w:r>
        <w:t xml:space="preserve">_________________________</w:t>
      </w:r>
      <w:r>
        <w:br/>
      </w:r>
      <w:r>
        <w:t xml:space="preserve">Name and Signature</w:t>
      </w:r>
      <w:r>
        <w:br/>
      </w:r>
      <w:r>
        <w:t xml:space="preserve">Date</w:t>
      </w:r>
    </w:p>
    <w:p>
      <w:pPr>
        <w:pStyle w:val="BodyText"/>
      </w:pPr>
      <w:r>
        <w:t xml:space="preserve">Dr. James Mwangi - General Practitioner | Westlands Medical Centre, Kenya Nairobi | +254 722 555 123 | billing@drmwangigp.co.ke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Kenya Nairobi</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