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Yangon,</w:t>
      </w:r>
      <w:r>
        <w:t xml:space="preserve"> </w:t>
      </w:r>
      <w:r>
        <w:t xml:space="preserve">Myanmar</w:t>
      </w:r>
    </w:p>
    <w:bookmarkStart w:id="21" w:name="dr.-aung-kyaw-medical-clinic"/>
    <w:p>
      <w:pPr>
        <w:pStyle w:val="Heading1"/>
      </w:pPr>
      <w:r>
        <w:t xml:space="preserve">Dr. Aung Kyaw Medical Clinic</w:t>
      </w:r>
    </w:p>
    <w:bookmarkStart w:id="20" w:name="doctor-general-practitioner-services"/>
    <w:p>
      <w:pPr>
        <w:pStyle w:val="Heading2"/>
      </w:pPr>
      <w:r>
        <w:t xml:space="preserve">Doctor General Practitioner Services</w:t>
      </w:r>
    </w:p>
    <w:p>
      <w:pPr>
        <w:pStyle w:val="FirstParagraph"/>
      </w:pPr>
      <w:r>
        <w:t xml:space="preserve">No. 123, Anawrahta Road,</w:t>
      </w:r>
      <w:r>
        <w:br/>
      </w:r>
      <w:r>
        <w:t xml:space="preserve">Kamaryut Township,</w:t>
      </w:r>
      <w:r>
        <w:br/>
      </w:r>
      <w:r>
        <w:t xml:space="preserve">Yangon, Myanmar</w:t>
      </w:r>
      <w:r>
        <w:br/>
      </w:r>
      <w:r>
        <w:t xml:space="preserve">Phone: +95 9 123 456 789</w:t>
      </w:r>
      <w:r>
        <w:br/>
      </w:r>
      <w:r>
        <w:t xml:space="preserve">Email: dr.aungkyaw@medicalclinic.com.mm</w:t>
      </w:r>
    </w:p>
    <w:bookmarkEnd w:id="20"/>
    <w:bookmarkEnd w:id="21"/>
    <w:p>
      <w:pPr>
        <w:pStyle w:val="BodyText"/>
      </w:pPr>
      <w:r>
        <w:t xml:space="preserve">INVOICE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INV-2024-00123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22, 2024</w:t>
      </w:r>
    </w:p>
    <w:bookmarkStart w:id="22" w:name="from"/>
    <w:p>
      <w:pPr>
        <w:pStyle w:val="Heading3"/>
      </w:pPr>
      <w:r>
        <w:t xml:space="preserve">From:</w:t>
      </w:r>
    </w:p>
    <w:p>
      <w:pPr>
        <w:pStyle w:val="FirstParagraph"/>
      </w:pPr>
      <w:r>
        <w:rPr>
          <w:bCs/>
          <w:b/>
        </w:rPr>
        <w:t xml:space="preserve">Dr. Aung Kyaw</w:t>
      </w:r>
      <w:r>
        <w:br/>
      </w:r>
      <w:r>
        <w:t xml:space="preserve">Doctor General Practitioner</w:t>
      </w:r>
      <w:r>
        <w:br/>
      </w:r>
      <w:r>
        <w:t xml:space="preserve">License No: MM-GP-12345</w:t>
      </w:r>
      <w:r>
        <w:br/>
      </w:r>
      <w:r>
        <w:t xml:space="preserve">Registered with the Myanmar Medical Council</w:t>
      </w:r>
      <w:r>
        <w:br/>
      </w:r>
      <w:r>
        <w:t xml:space="preserve">Yangon, Myanmar</w:t>
      </w:r>
    </w:p>
    <w:bookmarkEnd w:id="22"/>
    <w:bookmarkStart w:id="23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Min Thu</w:t>
      </w:r>
      <w:r>
        <w:br/>
      </w:r>
      <w:r>
        <w:t xml:space="preserve">Patient ID: PT-2024-5678</w:t>
      </w:r>
      <w:r>
        <w:br/>
      </w:r>
      <w:r>
        <w:t xml:space="preserve">No. 456, Bogyoke Aung San Road,</w:t>
      </w:r>
      <w:r>
        <w:br/>
      </w:r>
      <w:r>
        <w:t xml:space="preserve">Lanmadaw Township,</w:t>
      </w:r>
      <w:r>
        <w:br/>
      </w:r>
      <w:r>
        <w:t xml:space="preserve">Yangon, Myanmar</w:t>
      </w:r>
      <w:r>
        <w:br/>
      </w:r>
      <w:r>
        <w:t xml:space="preserve">Phone: +95 9 987 654 321</w:t>
      </w:r>
    </w:p>
    <w:bookmarkEnd w:id="23"/>
    <w:bookmarkStart w:id="26" w:name="Xcada6962865b5b561dd87e3f764aedabb015359"/>
    <w:p>
      <w:pPr>
        <w:pStyle w:val="Heading3"/>
      </w:pPr>
      <w:r>
        <w:t xml:space="preserve">Services Rendered by Doctor General Practitioner</w:t>
      </w:r>
    </w:p>
    <w:p>
      <w:pPr>
        <w:pStyle w:val="FirstParagraph"/>
      </w:pPr>
      <w:r>
        <w:t xml:space="preserve">The following medical services were provided by Dr. Aung Kyaw, a licensed Doctor General Practitioner, at the clinic located in Yangon, Myanmar. These services include comprehensive health assessments, diagnostic evaluations, and treatment plans tailored to the patient's needs.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Initial Consultation with Doctor General Practitioner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Physical Examination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Blood Pressure Monitoring and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Prescription of Medication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10,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 with Doctor General Practitioner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Health Education and Lifestyle Counseling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Referral to Specialist (if required)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12,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Subtotal:</w:t>
      </w:r>
      <w:r>
        <w:t xml:space="preserve"> </w:t>
      </w:r>
      <w:r>
        <w:t xml:space="preserve">175,000 MMK</w:t>
      </w:r>
    </w:p>
    <w:p>
      <w:pPr>
        <w:pStyle w:val="BodyText"/>
      </w:pPr>
      <w:r>
        <w:rPr>
          <w:bCs/>
          <w:b/>
        </w:rPr>
        <w:t xml:space="preserve">Discount (if applicable):</w:t>
      </w:r>
      <w:r>
        <w:t xml:space="preserve"> </w:t>
      </w:r>
      <w:r>
        <w:t xml:space="preserve">0 MMK</w:t>
      </w:r>
    </w:p>
    <w:p>
      <w:pPr>
        <w:pStyle w:val="BodyText"/>
      </w:pPr>
      <w:r>
        <w:rPr>
          <w:bCs/>
          <w:b/>
        </w:rPr>
        <w:t xml:space="preserve">Tax (if applicable):</w:t>
      </w:r>
      <w:r>
        <w:t xml:space="preserve"> </w:t>
      </w:r>
      <w:r>
        <w:t xml:space="preserve">0 MMK</w:t>
      </w:r>
    </w:p>
    <w:p>
      <w:pPr>
        <w:pStyle w:val="BodyText"/>
      </w:pPr>
      <w:r>
        <w:rPr>
          <w:bCs/>
          <w:b/>
        </w:rPr>
        <w:t xml:space="preserve">Total Amount Due:</w:t>
      </w:r>
      <w:r>
        <w:t xml:space="preserve"> </w:t>
      </w:r>
      <w:r>
        <w:t xml:space="preserve">175,000 MMK</w:t>
      </w:r>
    </w:p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Payment is due within 7 days of the invoice date. Please make payments via bank transfer to the following account: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KBZ Bank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Dr. Aung Kyaw Medical Clinic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1234567890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Yangon Central Branch</w:t>
      </w:r>
    </w:p>
    <w:p>
      <w:pPr>
        <w:pStyle w:val="BodyText"/>
      </w:pPr>
      <w:r>
        <w:t xml:space="preserve">For any inquiries regarding this invoice, please contact our office at +95 9 123 456 789 or visit us at our clinic in Yangon, Myanmar.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This invoice is issued by a licensed Doctor General Practitioner practicing in Yangon, Myanmar.</w:t>
      </w:r>
    </w:p>
    <w:p>
      <w:pPr>
        <w:numPr>
          <w:ilvl w:val="0"/>
          <w:numId w:val="1001"/>
        </w:numPr>
        <w:pStyle w:val="Compact"/>
      </w:pPr>
      <w:r>
        <w:t xml:space="preserve">All services rendered are subject to the standards of medical practice in Myanmar.</w:t>
      </w:r>
    </w:p>
    <w:p>
      <w:pPr>
        <w:numPr>
          <w:ilvl w:val="0"/>
          <w:numId w:val="1001"/>
        </w:numPr>
        <w:pStyle w:val="Compact"/>
      </w:pPr>
      <w:r>
        <w:t xml:space="preserve">Payment must be made in Myanmar Kyat (MMK) unless otherwise agreed upon.</w:t>
      </w:r>
    </w:p>
    <w:p>
      <w:pPr>
        <w:numPr>
          <w:ilvl w:val="0"/>
          <w:numId w:val="1001"/>
        </w:numPr>
        <w:pStyle w:val="Compact"/>
      </w:pPr>
      <w:r>
        <w:t xml:space="preserve">Late payments may incur additional charges as per clinic policy.</w:t>
      </w:r>
    </w:p>
    <w:p>
      <w:pPr>
        <w:numPr>
          <w:ilvl w:val="0"/>
          <w:numId w:val="1001"/>
        </w:numPr>
        <w:pStyle w:val="Compact"/>
      </w:pPr>
      <w:r>
        <w:t xml:space="preserve">This document serves as an official record of medical services provided and can be used for insurance claims or personal records.</w:t>
      </w:r>
    </w:p>
    <w:bookmarkEnd w:id="25"/>
    <w:p>
      <w:pPr>
        <w:pStyle w:val="FirstParagraph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Aung Kyaw</w:t>
      </w:r>
      <w:r>
        <w:br/>
      </w:r>
      <w:r>
        <w:t xml:space="preserve">Doctor General Practitioner</w:t>
      </w:r>
    </w:p>
    <w:p>
      <w:pPr>
        <w:pStyle w:val="BodyText"/>
      </w:pPr>
      <w:r>
        <w:t xml:space="preserve">Patient Acknowledgment</w:t>
      </w:r>
    </w:p>
    <w:p>
      <w:pPr>
        <w:pStyle w:val="BodyText"/>
      </w:pPr>
      <w:r>
        <w:rPr>
          <w:bCs/>
          <w:b/>
        </w:rPr>
        <w:t xml:space="preserve">Mr. Min Thu</w:t>
      </w:r>
      <w:r>
        <w:br/>
      </w:r>
      <w:r>
        <w:t xml:space="preserve">Patient</w:t>
      </w:r>
    </w:p>
    <w:p>
      <w:pPr>
        <w:pStyle w:val="BodyText"/>
      </w:pPr>
      <w:r>
        <w:t xml:space="preserve">This invoice is generated for medical services provided by a Doctor General Practitioner in Yangon, Myanmar. For further assistance, please contact our clinic.</w:t>
      </w:r>
    </w:p>
    <w:p>
      <w:pPr>
        <w:pStyle w:val="BodyText"/>
      </w:pPr>
      <w:r>
        <w:t xml:space="preserve">© 2024 Dr. Aung Kyaw Medical Clinic.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Doctor General Practitioner - Yangon, Myanmar</dc:title>
  <dc:creator/>
  <dc:language>en</dc:language>
  <cp:keywords/>
  <dcterms:created xsi:type="dcterms:W3CDTF">2026-10-10T06:20:31Z</dcterms:created>
  <dcterms:modified xsi:type="dcterms:W3CDTF">2026-10-10T06:20:31Z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