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1" w:name="dr.-alexei-volkov-md"/>
    <w:p>
      <w:pPr>
        <w:pStyle w:val="Heading1"/>
      </w:pPr>
      <w:r>
        <w:t xml:space="preserve">Dr. Alexei Volkov, MD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Licensed Medical Professional</w:t>
      </w:r>
      <w:r>
        <w:br/>
      </w:r>
      <w:r>
        <w:t xml:space="preserve">Medical License No. ЛО-77-01-012345</w:t>
      </w:r>
      <w:r>
        <w:br/>
      </w:r>
      <w:r>
        <w:t xml:space="preserve">Individual Entrepreneur (IP)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Start w:id="22" w:name="Xcae1bd866a5da72425f3ac711f2c9896913af7b"/>
    <w:p>
      <w:pPr>
        <w:pStyle w:val="Heading3"/>
      </w:pPr>
      <w:r>
        <w:t xml:space="preserve">Service Provider (Doctor General Practitioner)</w:t>
      </w:r>
    </w:p>
    <w:p>
      <w:pPr>
        <w:pStyle w:val="FirstParagraph"/>
      </w:pPr>
      <w:r>
        <w:rPr>
          <w:bCs/>
          <w:b/>
        </w:rPr>
        <w:t xml:space="preserve">Dr. Alexei Volkov</w:t>
      </w:r>
      <w:r>
        <w:br/>
      </w:r>
      <w:r>
        <w:t xml:space="preserve">Private Medical Practice</w:t>
      </w:r>
      <w:r>
        <w:br/>
      </w:r>
      <w:r>
        <w:t xml:space="preserve">Tverskaya Street, Building 15, Office 402</w:t>
      </w:r>
      <w:r>
        <w:br/>
      </w:r>
      <w:r>
        <w:t xml:space="preserve">Moscow, Central Administrative Okrug</w:t>
      </w:r>
      <w:r>
        <w:br/>
      </w:r>
      <w:r>
        <w:t xml:space="preserve">Russia, 125009</w:t>
      </w:r>
      <w:r>
        <w:br/>
      </w:r>
      <w:r>
        <w:t xml:space="preserve">Phone: +7 (495) 123-45-67</w:t>
      </w:r>
      <w:r>
        <w:br/>
      </w:r>
      <w:r>
        <w:t xml:space="preserve">Email: dr.volkov@moscowmed.ru</w:t>
      </w:r>
      <w:r>
        <w:br/>
      </w:r>
      <w:r>
        <w:t xml:space="preserve">INN (Tax ID): 770123456789</w:t>
      </w:r>
      <w:r>
        <w:br/>
      </w:r>
      <w:r>
        <w:t xml:space="preserve">KPP: 770101001</w:t>
      </w:r>
    </w:p>
    <w:bookmarkEnd w:id="22"/>
    <w:bookmarkStart w:id="23" w:name="bill-to-patient"/>
    <w:p>
      <w:pPr>
        <w:pStyle w:val="Heading3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Mr. Ivan Petrov</w:t>
      </w:r>
      <w:r>
        <w:br/>
      </w:r>
      <w:r>
        <w:t xml:space="preserve">Private Individual</w:t>
      </w:r>
      <w:r>
        <w:br/>
      </w:r>
      <w:r>
        <w:t xml:space="preserve">Leninsky Avenue, Building 42, Apt 10</w:t>
      </w:r>
      <w:r>
        <w:br/>
      </w:r>
      <w:r>
        <w:t xml:space="preserve">Moscow, South-Western Administrative Okrug</w:t>
      </w:r>
      <w:r>
        <w:br/>
      </w:r>
      <w:r>
        <w:t xml:space="preserve">Russia, 119991</w:t>
      </w:r>
      <w:r>
        <w:br/>
      </w:r>
      <w:r>
        <w:t xml:space="preserve">Phone: +7 (916) 987-65-43</w:t>
      </w:r>
      <w:r>
        <w:br/>
      </w:r>
      <w:r>
        <w:t xml:space="preserve">Email: ivan.petrov@email.com</w:t>
      </w:r>
      <w:r>
        <w:br/>
      </w:r>
      <w:r>
        <w:t xml:space="preserve">SNILS (Insurance ID): 123-456-789 00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with Doctor General Practitioner</w:t>
            </w:r>
            <w:r>
              <w:br/>
            </w:r>
            <w:r>
              <w:t xml:space="preserve">Comprehensive medical history review, physical examination, and preliminary diagnosis. Includes assessment of vital signs and general health status in accordance with Russian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laboratory results and adjustment of treatment plan. Detailed discussion regarding medication adherence and lifestyle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Coordination</w:t>
            </w:r>
            <w:r>
              <w:br/>
            </w:r>
            <w:r>
              <w:t xml:space="preserve">Ordering and interpretation of blood work (CBC, Biochemistry) and ECG performed at partner clinic in Moscow. Administrative fee for medical oversight.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Preparation and official stamping of medical documentation required for employment or insurance purposes, compliant with Federal Law No. 323-FZ.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Telemedicine Consultation</w:t>
            </w:r>
            <w:r>
              <w:br/>
            </w:r>
            <w:r>
              <w:t xml:space="preserve">Remote video consultation regarding minor symptoms and prescription renewal, conducted via secure encrypted platform.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12,600.00 RUB</w:t>
      </w:r>
    </w:p>
    <w:p>
      <w:pPr>
        <w:pStyle w:val="BodyText"/>
      </w:pPr>
      <w:r>
        <w:t xml:space="preserve">VAT (Value Added Tax) 20%:</w:t>
      </w:r>
      <w:r>
        <w:t xml:space="preserve"> </w:t>
      </w:r>
      <w:r>
        <w:t xml:space="preserve">2,520.00 RUB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-500.00 RUB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14,620.00 RUB</w:t>
      </w:r>
    </w:p>
    <w:bookmarkStart w:id="24" w:name="payment-instructions-legal-notice"/>
    <w:p>
      <w:pPr>
        <w:pStyle w:val="Heading4"/>
      </w:pPr>
      <w:r>
        <w:t xml:space="preserve">Payment Instructions &amp; Legal Notice</w:t>
      </w:r>
    </w:p>
    <w:p>
      <w:pPr>
        <w:pStyle w:val="FirstParagraph"/>
      </w:pPr>
      <w:r>
        <w:t xml:space="preserve">This Invoice represents a formal request for payment for medical services rendered by a licensed Doctor General Practitioner located in Russia Moscow. Payment is expected within 14 days of the invoice date.</w:t>
      </w:r>
    </w:p>
    <w:p>
      <w:pPr>
        <w:pStyle w:val="BodyText"/>
      </w:pPr>
      <w:r>
        <w:rPr>
          <w:bCs/>
          <w:b/>
        </w:rPr>
        <w:t xml:space="preserve">Bank Details for Transfer:</w:t>
      </w:r>
      <w:r>
        <w:br/>
      </w:r>
      <w:r>
        <w:t xml:space="preserve">Bank Name: Sberbank of Russia</w:t>
      </w:r>
      <w:r>
        <w:br/>
      </w:r>
      <w:r>
        <w:t xml:space="preserve">Beneficiary: IP Volkov A.V.</w:t>
      </w:r>
      <w:r>
        <w:br/>
      </w:r>
      <w:r>
        <w:t xml:space="preserve">Account Number: 40802810000000012345</w:t>
      </w:r>
      <w:r>
        <w:br/>
      </w:r>
      <w:r>
        <w:t xml:space="preserve">BIK: 044525225</w:t>
      </w:r>
      <w:r>
        <w:br/>
      </w:r>
      <w:r>
        <w:t xml:space="preserve">Correspondent Account: 30101810400000000225</w:t>
      </w:r>
    </w:p>
    <w:p>
      <w:pPr>
        <w:pStyle w:val="BodyText"/>
      </w:pPr>
      <w:r>
        <w:rPr>
          <w:bCs/>
          <w:b/>
        </w:rPr>
        <w:t xml:space="preserve">Legal Compliance:</w:t>
      </w:r>
      <w:r>
        <w:br/>
      </w:r>
      <w:r>
        <w:t xml:space="preserve">All services provided adhere to the Federal Law of the Russian Federation "On the Basics of Health Protection of Citizens in the Russian Federation" (No. 323-FZ). This document serves as a financial record for both the patient and the medical provider. In case of any discrepancies regarding the services listed, please contact the clinic administration within 5 business days.</w:t>
      </w:r>
    </w:p>
    <w:p>
      <w:pPr>
        <w:pStyle w:val="BodyText"/>
      </w:pPr>
      <w:r>
        <w:rPr>
          <w:bCs/>
          <w:b/>
        </w:rPr>
        <w:t xml:space="preserve">Privacy Policy:</w:t>
      </w:r>
      <w:r>
        <w:br/>
      </w:r>
      <w:r>
        <w:t xml:space="preserve">Patient data used in this invoice is protected under Federal Law No. 152-FZ "On Personal Data". Information will not be shared with third parties without explicit consent, except as required by Russian law.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Alexei Volkov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Invoice is generated electronically and is valid without a physical stamp in accordance with current Russian legislation.</w:t>
      </w:r>
      <w:r>
        <w:br/>
      </w:r>
      <w:r>
        <w:t xml:space="preserve">Dr. Alexei Volkov | Doctor General Practitioner | Moscow, Russia</w:t>
      </w:r>
      <w:r>
        <w:br/>
      </w:r>
      <w:r>
        <w:t xml:space="preserve">© 2023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Moscow, Russia</dc:title>
  <dc:creator/>
  <dc:language>en</dc:language>
  <cp:keywords/>
  <dcterms:created xsi:type="dcterms:W3CDTF">2026-10-10T09:13:56Z</dcterms:created>
  <dcterms:modified xsi:type="dcterms:W3CDTF">2026-10-10T09:13:56Z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