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Johannesburg</w:t>
      </w:r>
    </w:p>
    <w:bookmarkStart w:id="21" w:name="dr.-sarah-m.-ndlovu"/>
    <w:p>
      <w:pPr>
        <w:pStyle w:val="Heading1"/>
      </w:pPr>
      <w:r>
        <w:t xml:space="preserve">Dr. Sarah M. Ndlovu</w:t>
      </w:r>
    </w:p>
    <w:bookmarkStart w:id="20" w:name="X41fed2a6735861b7a443782373f97ce38d5f71c"/>
    <w:p>
      <w:pPr>
        <w:pStyle w:val="Heading2"/>
      </w:pPr>
      <w:r>
        <w:t xml:space="preserve">General Practitioner | Family Medicine Specialist</w:t>
      </w:r>
    </w:p>
    <w:p>
      <w:pPr>
        <w:pStyle w:val="FirstParagraph"/>
      </w:pPr>
      <w:r>
        <w:t xml:space="preserve">HPCSA Registration No: 042/1234567</w:t>
      </w:r>
      <w:r>
        <w:br/>
      </w:r>
      <w:r>
        <w:t xml:space="preserve">Practice Number: 123456789</w:t>
      </w:r>
      <w:r>
        <w:br/>
      </w:r>
      <w:r>
        <w:t xml:space="preserve">123 Nelson Mandela Drive, Sandton</w:t>
      </w:r>
      <w:r>
        <w:br/>
      </w:r>
      <w:r>
        <w:t xml:space="preserve">Johannesburg, Gauteng, 2196</w:t>
      </w:r>
      <w:r>
        <w:br/>
      </w:r>
      <w:r>
        <w:t xml:space="preserve">South Africa</w:t>
      </w:r>
      <w:r>
        <w:br/>
      </w:r>
      <w:r>
        <w:t xml:space="preserve">Tel: +27 (0)11 123 4567</w:t>
      </w:r>
      <w:r>
        <w:br/>
      </w:r>
      <w:r>
        <w:t xml:space="preserve">Email: billing@drndlovu.co.za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Account #PA-98765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Johnathan P. van der Merwe</w:t>
      </w:r>
    </w:p>
    <w:p>
      <w:pPr>
        <w:pStyle w:val="BodyText"/>
      </w:pPr>
      <w:r>
        <w:t xml:space="preserve">45 Rivonia Road, Parktown</w:t>
      </w:r>
    </w:p>
    <w:p>
      <w:pPr>
        <w:pStyle w:val="BodyText"/>
      </w:pPr>
      <w:r>
        <w:t xml:space="preserve">Johannesburg, Gauteng, 2193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ID Number: 850101 5000 087</w:t>
      </w:r>
    </w:p>
    <w:p>
      <w:pPr>
        <w:pStyle w:val="BodyText"/>
      </w:pPr>
      <w:r>
        <w:t xml:space="preserve">Phone: +27 (0)82 555 1234</w:t>
      </w:r>
    </w:p>
    <w:p>
      <w:pPr>
        <w:pStyle w:val="BodyText"/>
      </w:pPr>
      <w:r>
        <w:t xml:space="preserve">Medical Aid / Insurance</w:t>
      </w:r>
    </w:p>
    <w:p>
      <w:pPr>
        <w:pStyle w:val="BodyText"/>
      </w:pPr>
      <w:r>
        <w:rPr>
          <w:bCs/>
          <w:b/>
        </w:rPr>
        <w:t xml:space="preserve">Discovery Health Medical Scheme</w:t>
      </w:r>
    </w:p>
    <w:p>
      <w:pPr>
        <w:pStyle w:val="BodyText"/>
      </w:pPr>
      <w:r>
        <w:t xml:space="preserve">Member Number: 1234567890</w:t>
      </w:r>
    </w:p>
    <w:p>
      <w:pPr>
        <w:pStyle w:val="BodyText"/>
      </w:pPr>
      <w:r>
        <w:t xml:space="preserve">Dependent Code: 01</w:t>
      </w:r>
    </w:p>
    <w:p>
      <w:pPr>
        <w:pStyle w:val="BodyText"/>
      </w:pPr>
      <w:r>
        <w:t xml:space="preserve">Plan: Premier Plan</w:t>
      </w:r>
    </w:p>
    <w:p>
      <w:pPr>
        <w:pStyle w:val="BodyText"/>
      </w:pPr>
      <w:r>
        <w:t xml:space="preserve">Claims Reference: N/A (Direct Billing)</w:t>
      </w:r>
    </w:p>
    <w:p>
      <w:pPr>
        <w:pStyle w:val="BodyText"/>
      </w:pPr>
      <w:r>
        <w:t xml:space="preserve">Description of Medical Services Rendered</w:t>
      </w:r>
    </w:p>
    <w:p>
      <w:pPr>
        <w:pStyle w:val="BodyText"/>
      </w:pPr>
      <w:r>
        <w:t xml:space="preserve">The following services were provided by Dr. Sarah M. Ndlovu, a registered General Practitioner in Johannesburg, South Africa, in accordance with the Medical Schemes Act and HPCSA guidelines. All consultations took place at the Sandton Medical Centre.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Consultation: Initial assessment for persistent respiratory symptoms, including history taking and physical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Order and interpretation of full blood count (FBC) and inflammatory markers (CRP, ESR).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Referral and interpretation of Chest X-Ray (PA &amp; Lateral views) conducted at partner radiology clinic in Johannesburg.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Consultation: Review of diagnostic results, discussion of treatment plan, and prescription of antibiotics and bronchodilators.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Issuance of Medical Certificate for employer (3 days sick leave) in compliance with South African labour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Administration of intramuscular corticosteroid injection.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2,900.00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435.00</w:t>
      </w:r>
    </w:p>
    <w:p>
      <w:pPr>
        <w:pStyle w:val="BodyText"/>
      </w:pPr>
      <w:r>
        <w:t xml:space="preserve">Medical Aid Contribution (Estimated):</w:t>
      </w:r>
      <w:r>
        <w:t xml:space="preserve"> </w:t>
      </w:r>
      <w:r>
        <w:t xml:space="preserve">- R 2,200.00</w:t>
      </w:r>
    </w:p>
    <w:p>
      <w:pPr>
        <w:pStyle w:val="BodyText"/>
      </w:pPr>
      <w:r>
        <w:t xml:space="preserve">Patient Balance Due:</w:t>
      </w:r>
      <w:r>
        <w:t xml:space="preserve"> </w:t>
      </w:r>
      <w:r>
        <w:t xml:space="preserve">R 1,135.00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via Electronic Funds Transfer (EFT)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S.M. Ndlovu Medical Practice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62012345678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INV-2023-10-0042</w:t>
      </w:r>
    </w:p>
    <w:p>
      <w:pPr>
        <w:pStyle w:val="BodyText"/>
      </w:pPr>
      <w:r>
        <w:t xml:space="preserve">Please ensure your reference matches the invoice number to facilitate prompt allocation of your payment.</w:t>
      </w:r>
    </w:p>
    <w:p>
      <w:pPr>
        <w:pStyle w:val="BodyText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monthly interest charge of 1.5% as per the National Credit Act of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Aid Claims:</w:t>
      </w:r>
      <w:r>
        <w:t xml:space="preserve"> </w:t>
      </w:r>
      <w:r>
        <w:t xml:space="preserve">This invoice has been submitted directly to your medical aid scheme. The estimated contribution is based on your plan's benefits. Any shortfall or co-payment is the responsibility of the patient.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VAT Registration:</w:t>
      </w:r>
      <w:r>
        <w:t xml:space="preserve"> </w:t>
      </w:r>
      <w:r>
        <w:t xml:space="preserve">This practice is VAT registered (VAT No: 4990123456). VAT is charged at the standard rate of 15% as per South African tax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or disputes regarding this invoice, please contact our billing department within 14 days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and medical information is handled in accordance with the Protection of Personal Information Act (POPIA) of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General Practitioner Services:</w:t>
      </w:r>
      <w:r>
        <w:t xml:space="preserve"> </w:t>
      </w:r>
      <w:r>
        <w:t xml:space="preserve">All services rendered are provided by a qualified General Practitioner registered with the Health Professions Council of South Africa (HPCSA), ensuring adherence to national medical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Johannesburg Practice:</w:t>
      </w:r>
      <w:r>
        <w:t xml:space="preserve"> </w:t>
      </w:r>
      <w:r>
        <w:t xml:space="preserve">This invoice reflects services provided at our Johannesburg clinic. For services rendered at other locations, separate invoices may apply.</w:t>
      </w:r>
    </w:p>
    <w:p>
      <w:pPr>
        <w:pStyle w:val="FirstParagraph"/>
      </w:pPr>
      <w:r>
        <w:t xml:space="preserve">Thank you for choosing our medical practice in Johannesburg, South Africa.</w:t>
      </w:r>
    </w:p>
    <w:p>
      <w:pPr>
        <w:pStyle w:val="BodyText"/>
      </w:pPr>
      <w:r>
        <w:t xml:space="preserve">Dr. Sarah M. Ndlovu | General Practitioner | HPCSA Reg: 042/1234567</w:t>
      </w:r>
    </w:p>
    <w:p>
      <w:pPr>
        <w:pStyle w:val="BodyText"/>
      </w:pPr>
      <w:r>
        <w:t xml:space="preserve">123 Nelson Mandela Drive, Sandton, Johannesburg, 2196 | Tel: +27 (0)11 123 4567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Johannesburg</dc:title>
  <dc:creator/>
  <dc:language>en</dc:language>
  <cp:keywords/>
  <dcterms:created xsi:type="dcterms:W3CDTF">2026-10-10T08:12:23Z</dcterms:created>
  <dcterms:modified xsi:type="dcterms:W3CDTF">2026-10-10T08:12:23Z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