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Economist</w:t>
      </w:r>
      <w:r>
        <w:t xml:space="preserve"> </w:t>
      </w:r>
      <w:r>
        <w:t xml:space="preserve">Services</w:t>
      </w:r>
      <w:r>
        <w:t xml:space="preserve"> </w:t>
      </w:r>
      <w:r>
        <w:t xml:space="preserve">-</w:t>
      </w:r>
      <w:r>
        <w:t xml:space="preserve"> </w:t>
      </w:r>
      <w:r>
        <w:t xml:space="preserve">DR</w:t>
      </w:r>
      <w:r>
        <w:t xml:space="preserve"> </w:t>
      </w:r>
      <w:r>
        <w:t xml:space="preserve">Congo</w:t>
      </w:r>
      <w:r>
        <w:t xml:space="preserve"> </w:t>
      </w:r>
      <w:r>
        <w:t xml:space="preserve">Kinshasa</w:t>
      </w:r>
    </w:p>
    <w:p>
      <w:pPr>
        <w:pStyle w:val="FirstParagraph"/>
      </w:pPr>
      <w:r>
        <w:t xml:space="preserve">INVOICE</w:t>
      </w:r>
    </w:p>
    <w:p>
      <w:pPr>
        <w:pStyle w:val="BodyText"/>
      </w:pPr>
      <w:r>
        <w:t xml:space="preserve">Professional Economist Consulting Services</w:t>
      </w:r>
    </w:p>
    <w:p>
      <w:pPr>
        <w:pStyle w:val="BodyText"/>
      </w:pPr>
      <w:r>
        <w:t xml:space="preserve">DR Congo Kinshasa Economic Advisory Division</w:t>
      </w:r>
    </w:p>
    <w:bookmarkStart w:id="20" w:name="invoice-number"/>
    <w:p>
      <w:pPr>
        <w:pStyle w:val="Heading3"/>
      </w:pPr>
      <w:r>
        <w:t xml:space="preserve">Invoice Number:</w:t>
      </w:r>
    </w:p>
    <w:p>
      <w:pPr>
        <w:pStyle w:val="FirstParagraph"/>
      </w:pPr>
      <w:r>
        <w:t xml:space="preserve">INV-CD-KIN-2025-0487</w:t>
      </w:r>
    </w:p>
    <w:bookmarkEnd w:id="20"/>
    <w:bookmarkStart w:id="21" w:name="invoice-date"/>
    <w:p>
      <w:pPr>
        <w:pStyle w:val="Heading3"/>
      </w:pPr>
      <w:r>
        <w:t xml:space="preserve">Invoice Date:</w:t>
      </w:r>
    </w:p>
    <w:p>
      <w:pPr>
        <w:pStyle w:val="FirstParagraph"/>
      </w:pPr>
      <w:r>
        <w:t xml:space="preserve">15 June 2025</w:t>
      </w:r>
    </w:p>
    <w:bookmarkEnd w:id="21"/>
    <w:bookmarkStart w:id="22" w:name="due-date"/>
    <w:p>
      <w:pPr>
        <w:pStyle w:val="Heading3"/>
      </w:pPr>
      <w:r>
        <w:t xml:space="preserve">Due Date:</w:t>
      </w:r>
    </w:p>
    <w:p>
      <w:pPr>
        <w:pStyle w:val="FirstParagraph"/>
      </w:pPr>
      <w:r>
        <w:t xml:space="preserve">15 July 2025</w:t>
      </w:r>
    </w:p>
    <w:bookmarkEnd w:id="22"/>
    <w:bookmarkStart w:id="23" w:name="payment-terms"/>
    <w:p>
      <w:pPr>
        <w:pStyle w:val="Heading3"/>
      </w:pPr>
      <w:r>
        <w:t xml:space="preserve">Payment Terms:</w:t>
      </w:r>
    </w:p>
    <w:p>
      <w:pPr>
        <w:pStyle w:val="FirstParagraph"/>
      </w:pPr>
      <w:r>
        <w:t xml:space="preserve">Net 30 Days</w:t>
      </w:r>
    </w:p>
    <w:bookmarkEnd w:id="23"/>
    <w:bookmarkStart w:id="26" w:name="invoice-parties"/>
    <w:p>
      <w:pPr>
        <w:pStyle w:val="Heading2"/>
      </w:pPr>
      <w:r>
        <w:t xml:space="preserve">Invoice Parties</w:t>
      </w:r>
    </w:p>
    <w:bookmarkStart w:id="24" w:name="issued-by-economist-firm"/>
    <w:p>
      <w:pPr>
        <w:pStyle w:val="Heading3"/>
      </w:pPr>
      <w:r>
        <w:t xml:space="preserve">Issued By (Economist Firm)</w:t>
      </w:r>
    </w:p>
    <w:p>
      <w:pPr>
        <w:pStyle w:val="FirstParagraph"/>
      </w:pPr>
      <w:r>
        <w:rPr>
          <w:bCs/>
          <w:b/>
        </w:rPr>
        <w:t xml:space="preserve">Kinshasa Economic Research &amp; Advisory Institute (KERAI)</w:t>
      </w:r>
    </w:p>
    <w:p>
      <w:pPr>
        <w:pStyle w:val="BodyText"/>
      </w:pPr>
      <w:r>
        <w:t xml:space="preserve">142 Boulevard du 30 Juin, Gombe</w:t>
      </w:r>
    </w:p>
    <w:p>
      <w:pPr>
        <w:pStyle w:val="BodyText"/>
      </w:pPr>
      <w:r>
        <w:t xml:space="preserve">Kinshasa, DR Congo</w:t>
      </w:r>
    </w:p>
    <w:p>
      <w:pPr>
        <w:pStyle w:val="BodyText"/>
      </w:pPr>
      <w:r>
        <w:t xml:space="preserve">Tel: +243 81 234 5678</w:t>
      </w:r>
    </w:p>
    <w:p>
      <w:pPr>
        <w:pStyle w:val="BodyText"/>
      </w:pPr>
      <w:r>
        <w:t xml:space="preserve">Email: economist@kerai-cd.com</w:t>
      </w:r>
    </w:p>
    <w:p>
      <w:pPr>
        <w:pStyle w:val="BodyText"/>
      </w:pPr>
      <w:r>
        <w:t xml:space="preserve">RC: CD-KIN-2019-004521</w:t>
      </w:r>
    </w:p>
    <w:p>
      <w:pPr>
        <w:pStyle w:val="BodyText"/>
      </w:pPr>
      <w:r>
        <w:t xml:space="preserve">NIF: 0123456789</w:t>
      </w:r>
    </w:p>
    <w:bookmarkEnd w:id="24"/>
    <w:bookmarkStart w:id="25" w:name="billed-to-client"/>
    <w:p>
      <w:pPr>
        <w:pStyle w:val="Heading3"/>
      </w:pPr>
      <w:r>
        <w:t xml:space="preserve">Billed To (Client)</w:t>
      </w:r>
    </w:p>
    <w:p>
      <w:pPr>
        <w:pStyle w:val="FirstParagraph"/>
      </w:pPr>
      <w:r>
        <w:rPr>
          <w:bCs/>
          <w:b/>
        </w:rPr>
        <w:t xml:space="preserve">Ministry of Planning &amp; Development</w:t>
      </w:r>
    </w:p>
    <w:p>
      <w:pPr>
        <w:pStyle w:val="BodyText"/>
      </w:pPr>
      <w:r>
        <w:t xml:space="preserve">Avenue de la Nation, Commune de Lemba</w:t>
      </w:r>
    </w:p>
    <w:p>
      <w:pPr>
        <w:pStyle w:val="BodyText"/>
      </w:pPr>
      <w:r>
        <w:t xml:space="preserve">Kinshasa, DR Congo</w:t>
      </w:r>
    </w:p>
    <w:p>
      <w:pPr>
        <w:pStyle w:val="BodyText"/>
      </w:pPr>
      <w:r>
        <w:t xml:space="preserve">Attn: Dr. Jean-Pierre Mbuyi, Director of Economic Policy</w:t>
      </w:r>
    </w:p>
    <w:p>
      <w:pPr>
        <w:pStyle w:val="BodyText"/>
      </w:pPr>
      <w:r>
        <w:t xml:space="preserve">Tel: +243 99 876 5432</w:t>
      </w:r>
    </w:p>
    <w:p>
      <w:pPr>
        <w:pStyle w:val="BodyText"/>
      </w:pPr>
      <w:r>
        <w:t xml:space="preserve">Email: jpmbuyi@plan.cd</w:t>
      </w:r>
    </w:p>
    <w:bookmarkEnd w:id="25"/>
    <w:bookmarkEnd w:id="26"/>
    <w:bookmarkStart w:id="27" w:name="X0c8e8e8d222880abdfceac1ab14790bc81e4706"/>
    <w:p>
      <w:pPr>
        <w:pStyle w:val="Heading2"/>
      </w:pPr>
      <w:r>
        <w:t xml:space="preserve">Description of Economist Services Rendered</w:t>
      </w:r>
    </w:p>
    <w:p>
      <w:pPr>
        <w:pStyle w:val="FirstParagraph"/>
      </w:pPr>
      <w:r>
        <w:t xml:space="preserve">This Invoice documents the professional services provided by our team of senior Economist consultants to the client in DR Congo Kinshasa during the period of 1 March 2025 through 31 May 2025. The Economist engagement encompassed macroeconomic analysis, fiscal policy review, and strategic economic planning advisory tailored to the unique conditions of the DR Congo Kinshasa metropolitan region and the broader national economy.</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Ref</w:t>
            </w:r>
          </w:p>
        </w:tc>
        <w:tc>
          <w:tcPr/>
          <w:p>
            <w:pPr>
              <w:pStyle w:val="Compact"/>
              <w:jc w:val="left"/>
            </w:pPr>
            <w:r>
              <w:t xml:space="preserve">Service Description</w:t>
            </w:r>
          </w:p>
        </w:tc>
        <w:tc>
          <w:tcPr/>
          <w:p>
            <w:pPr>
              <w:pStyle w:val="Compact"/>
              <w:jc w:val="left"/>
            </w:pPr>
            <w:r>
              <w:t xml:space="preserve">Duration</w:t>
            </w:r>
          </w:p>
        </w:tc>
        <w:tc>
          <w:tcPr/>
          <w:p>
            <w:pPr>
              <w:pStyle w:val="Compact"/>
              <w:jc w:val="left"/>
            </w:pPr>
            <w:r>
              <w:t xml:space="preserve">Rate (USD)</w:t>
            </w:r>
          </w:p>
        </w:tc>
        <w:tc>
          <w:tcPr/>
          <w:p>
            <w:pPr>
              <w:pStyle w:val="Compact"/>
              <w:jc w:val="left"/>
            </w:pPr>
            <w:r>
              <w:t xml:space="preserve">Amount (USD)</w:t>
            </w:r>
          </w:p>
        </w:tc>
      </w:tr>
      <w:tr>
        <w:tc>
          <w:tcPr/>
          <w:p>
            <w:pPr>
              <w:pStyle w:val="Compact"/>
              <w:jc w:val="left"/>
            </w:pPr>
            <w:r>
              <w:t xml:space="preserve">01</w:t>
            </w:r>
          </w:p>
        </w:tc>
        <w:tc>
          <w:tcPr/>
          <w:p>
            <w:pPr>
              <w:pStyle w:val="Compact"/>
              <w:jc w:val="left"/>
            </w:pPr>
            <w:r>
              <w:t xml:space="preserve">Lead Economist – Macroeconomic Stability Assessment for DR Congo Kinshasa Region</w:t>
            </w:r>
          </w:p>
        </w:tc>
        <w:tc>
          <w:tcPr/>
          <w:p>
            <w:pPr>
              <w:pStyle w:val="Compact"/>
              <w:jc w:val="left"/>
            </w:pPr>
            <w:r>
              <w:t xml:space="preserve">120 hours</w:t>
            </w:r>
          </w:p>
        </w:tc>
        <w:tc>
          <w:tcPr/>
          <w:p>
            <w:pPr>
              <w:pStyle w:val="Compact"/>
              <w:jc w:val="left"/>
            </w:pPr>
            <w:r>
              <w:t xml:space="preserve">$85.00</w:t>
            </w:r>
          </w:p>
        </w:tc>
        <w:tc>
          <w:tcPr/>
          <w:p>
            <w:pPr>
              <w:pStyle w:val="Compact"/>
              <w:jc w:val="left"/>
            </w:pPr>
            <w:r>
              <w:t xml:space="preserve">$10,200.00</w:t>
            </w:r>
          </w:p>
        </w:tc>
      </w:tr>
      <w:tr>
        <w:tc>
          <w:tcPr/>
          <w:p>
            <w:pPr>
              <w:pStyle w:val="Compact"/>
              <w:jc w:val="left"/>
            </w:pPr>
            <w:r>
              <w:t xml:space="preserve">02</w:t>
            </w:r>
          </w:p>
        </w:tc>
        <w:tc>
          <w:tcPr/>
          <w:p>
            <w:pPr>
              <w:pStyle w:val="Compact"/>
              <w:jc w:val="left"/>
            </w:pPr>
            <w:r>
              <w:t xml:space="preserve">Senior Economist – Fiscal Policy Reform Analysis &amp; Tax Revenue Optimization Study</w:t>
            </w:r>
          </w:p>
        </w:tc>
        <w:tc>
          <w:tcPr/>
          <w:p>
            <w:pPr>
              <w:pStyle w:val="Compact"/>
              <w:jc w:val="left"/>
            </w:pPr>
            <w:r>
              <w:t xml:space="preserve">96 hours</w:t>
            </w:r>
          </w:p>
        </w:tc>
        <w:tc>
          <w:tcPr/>
          <w:p>
            <w:pPr>
              <w:pStyle w:val="Compact"/>
              <w:jc w:val="left"/>
            </w:pPr>
            <w:r>
              <w:t xml:space="preserve">$72.00</w:t>
            </w:r>
          </w:p>
        </w:tc>
        <w:tc>
          <w:tcPr/>
          <w:p>
            <w:pPr>
              <w:pStyle w:val="Compact"/>
              <w:jc w:val="left"/>
            </w:pPr>
            <w:r>
              <w:t xml:space="preserve">$6,912.00</w:t>
            </w:r>
          </w:p>
        </w:tc>
      </w:tr>
      <w:tr>
        <w:tc>
          <w:tcPr/>
          <w:p>
            <w:pPr>
              <w:pStyle w:val="Compact"/>
              <w:jc w:val="left"/>
            </w:pPr>
            <w:r>
              <w:t xml:space="preserve">03</w:t>
            </w:r>
          </w:p>
        </w:tc>
        <w:tc>
          <w:tcPr/>
          <w:p>
            <w:pPr>
              <w:pStyle w:val="Compact"/>
              <w:jc w:val="left"/>
            </w:pPr>
            <w:r>
              <w:t xml:space="preserve">Economist Analyst – Inflation Monitoring &amp; Currency Exchange Rate Forecasting (Congo Franc)</w:t>
            </w:r>
          </w:p>
        </w:tc>
        <w:tc>
          <w:tcPr/>
          <w:p>
            <w:pPr>
              <w:pStyle w:val="Compact"/>
              <w:jc w:val="left"/>
            </w:pPr>
            <w:r>
              <w:t xml:space="preserve">80 hours</w:t>
            </w:r>
          </w:p>
        </w:tc>
        <w:tc>
          <w:tcPr/>
          <w:p>
            <w:pPr>
              <w:pStyle w:val="Compact"/>
              <w:jc w:val="left"/>
            </w:pPr>
            <w:r>
              <w:t xml:space="preserve">$55.00</w:t>
            </w:r>
          </w:p>
        </w:tc>
        <w:tc>
          <w:tcPr/>
          <w:p>
            <w:pPr>
              <w:pStyle w:val="Compact"/>
              <w:jc w:val="left"/>
            </w:pPr>
            <w:r>
              <w:t xml:space="preserve">$4,400.00</w:t>
            </w:r>
          </w:p>
        </w:tc>
      </w:tr>
      <w:tr>
        <w:tc>
          <w:tcPr/>
          <w:p>
            <w:pPr>
              <w:pStyle w:val="Compact"/>
              <w:jc w:val="left"/>
            </w:pPr>
            <w:r>
              <w:t xml:space="preserve">04</w:t>
            </w:r>
          </w:p>
        </w:tc>
        <w:tc>
          <w:tcPr/>
          <w:p>
            <w:pPr>
              <w:pStyle w:val="Compact"/>
              <w:jc w:val="left"/>
            </w:pPr>
            <w:r>
              <w:t xml:space="preserve">Economist Consultant – Trade Balance &amp; Export Diversification Strategy for DR Congo Kinshasa Port Operations</w:t>
            </w:r>
          </w:p>
        </w:tc>
        <w:tc>
          <w:tcPr/>
          <w:p>
            <w:pPr>
              <w:pStyle w:val="Compact"/>
              <w:jc w:val="left"/>
            </w:pPr>
            <w:r>
              <w:t xml:space="preserve">64 hours</w:t>
            </w:r>
          </w:p>
        </w:tc>
        <w:tc>
          <w:tcPr/>
          <w:p>
            <w:pPr>
              <w:pStyle w:val="Compact"/>
              <w:jc w:val="left"/>
            </w:pPr>
            <w:r>
              <w:t xml:space="preserve">$68.00</w:t>
            </w:r>
          </w:p>
        </w:tc>
        <w:tc>
          <w:tcPr/>
          <w:p>
            <w:pPr>
              <w:pStyle w:val="Compact"/>
              <w:jc w:val="left"/>
            </w:pPr>
            <w:r>
              <w:t xml:space="preserve">$4,352.00</w:t>
            </w:r>
          </w:p>
        </w:tc>
      </w:tr>
      <w:tr>
        <w:tc>
          <w:tcPr/>
          <w:p>
            <w:pPr>
              <w:pStyle w:val="Compact"/>
              <w:jc w:val="left"/>
            </w:pPr>
            <w:r>
              <w:t xml:space="preserve">05</w:t>
            </w:r>
          </w:p>
        </w:tc>
        <w:tc>
          <w:tcPr/>
          <w:p>
            <w:pPr>
              <w:pStyle w:val="Compact"/>
              <w:jc w:val="left"/>
            </w:pPr>
            <w:r>
              <w:t xml:space="preserve">Junior Economist – Data Collection, Statistical Modeling &amp; Report Compilation</w:t>
            </w:r>
          </w:p>
        </w:tc>
        <w:tc>
          <w:tcPr/>
          <w:p>
            <w:pPr>
              <w:pStyle w:val="Compact"/>
              <w:jc w:val="left"/>
            </w:pPr>
            <w:r>
              <w:t xml:space="preserve">100 hours</w:t>
            </w:r>
          </w:p>
        </w:tc>
        <w:tc>
          <w:tcPr/>
          <w:p>
            <w:pPr>
              <w:pStyle w:val="Compact"/>
              <w:jc w:val="left"/>
            </w:pPr>
            <w:r>
              <w:t xml:space="preserve">$35.00</w:t>
            </w:r>
          </w:p>
        </w:tc>
        <w:tc>
          <w:tcPr/>
          <w:p>
            <w:pPr>
              <w:pStyle w:val="Compact"/>
              <w:jc w:val="left"/>
            </w:pPr>
            <w:r>
              <w:t xml:space="preserve">$3,500.00</w:t>
            </w:r>
          </w:p>
        </w:tc>
      </w:tr>
      <w:tr>
        <w:tc>
          <w:tcPr/>
          <w:p>
            <w:pPr>
              <w:pStyle w:val="Compact"/>
              <w:jc w:val="left"/>
            </w:pPr>
            <w:r>
              <w:t xml:space="preserve">06</w:t>
            </w:r>
          </w:p>
        </w:tc>
        <w:tc>
          <w:tcPr/>
          <w:p>
            <w:pPr>
              <w:pStyle w:val="Compact"/>
              <w:jc w:val="left"/>
            </w:pPr>
            <w:r>
              <w:t xml:space="preserve">Economist Team – On-Site Policy Workshop &amp; Stakeholder Briefing in Kinshasa, DR Congo</w:t>
            </w:r>
          </w:p>
        </w:tc>
        <w:tc>
          <w:tcPr/>
          <w:p>
            <w:pPr>
              <w:pStyle w:val="Compact"/>
              <w:jc w:val="left"/>
            </w:pPr>
            <w:r>
              <w:t xml:space="preserve">3 days</w:t>
            </w:r>
          </w:p>
        </w:tc>
        <w:tc>
          <w:tcPr/>
          <w:p>
            <w:pPr>
              <w:pStyle w:val="Compact"/>
              <w:jc w:val="left"/>
            </w:pPr>
            <w:r>
              <w:t xml:space="preserve">$1,200.00</w:t>
            </w:r>
          </w:p>
        </w:tc>
        <w:tc>
          <w:tcPr/>
          <w:p>
            <w:pPr>
              <w:pStyle w:val="Compact"/>
              <w:jc w:val="left"/>
            </w:pPr>
            <w:r>
              <w:t xml:space="preserve">$3,600.00</w:t>
            </w:r>
          </w:p>
        </w:tc>
      </w:tr>
      <w:tr>
        <w:tc>
          <w:tcPr/>
          <w:p>
            <w:pPr>
              <w:pStyle w:val="Compact"/>
              <w:jc w:val="left"/>
            </w:pPr>
            <w:r>
              <w:t xml:space="preserve">07</w:t>
            </w:r>
          </w:p>
        </w:tc>
        <w:tc>
          <w:tcPr/>
          <w:p>
            <w:pPr>
              <w:pStyle w:val="Compact"/>
              <w:jc w:val="left"/>
            </w:pPr>
            <w:r>
              <w:t xml:space="preserve">Economist – Final Comprehensive Report: "Economic Outlook &amp; Growth Strategy for DR Congo Kinshasa 2025–2030"</w:t>
            </w:r>
          </w:p>
        </w:tc>
        <w:tc>
          <w:tcPr/>
          <w:p>
            <w:pPr>
              <w:pStyle w:val="Compact"/>
              <w:jc w:val="left"/>
            </w:pPr>
            <w:r>
              <w:t xml:space="preserve">1 deliverable</w:t>
            </w:r>
          </w:p>
        </w:tc>
        <w:tc>
          <w:tcPr/>
          <w:p>
            <w:pPr>
              <w:pStyle w:val="Compact"/>
              <w:jc w:val="left"/>
            </w:pPr>
            <w:r>
              <w:t xml:space="preserve">$2,500.00</w:t>
            </w:r>
          </w:p>
        </w:tc>
        <w:tc>
          <w:tcPr/>
          <w:p>
            <w:pPr>
              <w:pStyle w:val="Compact"/>
              <w:jc w:val="left"/>
            </w:pPr>
            <w:r>
              <w:t xml:space="preserve">$2,500.00</w:t>
            </w:r>
          </w:p>
        </w:tc>
      </w:tr>
    </w:tbl>
    <w:bookmarkEnd w:id="27"/>
    <w:bookmarkStart w:id="28" w:name="invoice-totals"/>
    <w:p>
      <w:pPr>
        <w:pStyle w:val="Heading2"/>
      </w:pPr>
      <w:r>
        <w:t xml:space="preserve">Invoice Totals</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$35,464.00</w:t>
            </w:r>
          </w:p>
        </w:tc>
      </w:tr>
      <w:tr>
        <w:tc>
          <w:tcPr/>
          <w:p>
            <w:pPr>
              <w:pStyle w:val="Compact"/>
              <w:jc w:val="left"/>
            </w:pPr>
            <w:r>
              <w:t xml:space="preserve">VAT (16% – DR Congo Kinshasa Standard Rate)</w:t>
            </w:r>
          </w:p>
        </w:tc>
        <w:tc>
          <w:tcPr/>
          <w:p>
            <w:pPr>
              <w:pStyle w:val="Compact"/>
              <w:jc w:val="right"/>
            </w:pPr>
            <w:r>
              <w:t xml:space="preserve">$5,674.24</w:t>
            </w:r>
          </w:p>
        </w:tc>
      </w:tr>
      <w:tr>
        <w:tc>
          <w:tcPr/>
          <w:p>
            <w:pPr>
              <w:pStyle w:val="Compact"/>
              <w:jc w:val="left"/>
            </w:pPr>
            <w:r>
              <w:t xml:space="preserve">Travel &amp; Accommodation Surcharge (Kinshasa, DR Congo)</w:t>
            </w:r>
          </w:p>
        </w:tc>
        <w:tc>
          <w:tcPr/>
          <w:p>
            <w:pPr>
              <w:pStyle w:val="Compact"/>
              <w:jc w:val="right"/>
            </w:pPr>
            <w:r>
              <w:t xml:space="preserve">$1,850.00</w:t>
            </w:r>
          </w:p>
        </w:tc>
      </w:tr>
      <w:tr>
        <w:tc>
          <w:tcPr/>
          <w:p>
            <w:pPr>
              <w:pStyle w:val="Compact"/>
              <w:jc w:val="left"/>
            </w:pPr>
            <w:r>
              <w:t xml:space="preserve">Document Translation Fee (French/English)</w:t>
            </w:r>
          </w:p>
        </w:tc>
        <w:tc>
          <w:tcPr/>
          <w:p>
            <w:pPr>
              <w:pStyle w:val="Compact"/>
              <w:jc w:val="right"/>
            </w:pPr>
            <w:r>
              <w:t xml:space="preserve">$420.00</w:t>
            </w:r>
          </w:p>
        </w:tc>
      </w:tr>
      <w:tr>
        <w:tc>
          <w:tcPr/>
          <w:p>
            <w:pPr>
              <w:pStyle w:val="Compact"/>
              <w:jc w:val="left"/>
            </w:pPr>
            <w:r>
              <w:t xml:space="preserve">Grand Total Due</w:t>
            </w:r>
          </w:p>
        </w:tc>
        <w:tc>
          <w:tcPr/>
          <w:p>
            <w:pPr>
              <w:pStyle w:val="Compact"/>
              <w:jc w:val="right"/>
            </w:pPr>
            <w:r>
              <w:t xml:space="preserve">$43,408.24</w:t>
            </w:r>
          </w:p>
        </w:tc>
      </w:tr>
    </w:tbl>
    <w:bookmarkEnd w:id="28"/>
    <w:bookmarkStart w:id="29" w:name="payment-instructions"/>
    <w:p>
      <w:pPr>
        <w:pStyle w:val="Heading2"/>
      </w:pPr>
      <w:r>
        <w:t xml:space="preserve">Payment Instructions</w:t>
      </w:r>
    </w:p>
    <w:p>
      <w:pPr>
        <w:pStyle w:val="FirstParagraph"/>
      </w:pPr>
      <w:r>
        <w:t xml:space="preserve">Payment for this Invoice shall be remitted within thirty (30) calendar days of the Invoice date to the following account. All transactions related to this Economist engagement in DR Congo Kinshasa must reference Invoice Number INV-CD-KIN-2025-0487 in the payment memo.</w:t>
      </w:r>
    </w:p>
    <w:p>
      <w:pPr>
        <w:pStyle w:val="BodyText"/>
      </w:pPr>
      <w:r>
        <w:rPr>
          <w:bCs/>
          <w:b/>
        </w:rPr>
        <w:t xml:space="preserve">Bank:</w:t>
      </w:r>
      <w:r>
        <w:t xml:space="preserve"> </w:t>
      </w:r>
      <w:r>
        <w:t xml:space="preserve">Banque Africaine de Développement (BAD) – Kinshasa Branch</w:t>
      </w:r>
    </w:p>
    <w:p>
      <w:pPr>
        <w:pStyle w:val="BodyText"/>
      </w:pPr>
      <w:r>
        <w:rPr>
          <w:bCs/>
          <w:b/>
        </w:rPr>
        <w:t xml:space="preserve">Account Name:</w:t>
      </w:r>
      <w:r>
        <w:t xml:space="preserve"> </w:t>
      </w:r>
      <w:r>
        <w:t xml:space="preserve">Kinshasa Economic Research &amp; Advisory Institute</w:t>
      </w:r>
    </w:p>
    <w:p>
      <w:pPr>
        <w:pStyle w:val="BodyText"/>
      </w:pPr>
      <w:r>
        <w:rPr>
          <w:bCs/>
          <w:b/>
        </w:rPr>
        <w:t xml:space="preserve">Account Number:</w:t>
      </w:r>
      <w:r>
        <w:t xml:space="preserve"> </w:t>
      </w:r>
      <w:r>
        <w:t xml:space="preserve">0001-2345-6789-01</w:t>
      </w:r>
    </w:p>
    <w:p>
      <w:pPr>
        <w:pStyle w:val="BodyText"/>
      </w:pPr>
      <w:r>
        <w:rPr>
          <w:bCs/>
          <w:b/>
        </w:rPr>
        <w:t xml:space="preserve">SWIFT/BIC:</w:t>
      </w:r>
      <w:r>
        <w:t xml:space="preserve"> </w:t>
      </w:r>
      <w:r>
        <w:t xml:space="preserve">BAFDCDKINSH</w:t>
      </w:r>
    </w:p>
    <w:p>
      <w:pPr>
        <w:pStyle w:val="BodyText"/>
      </w:pPr>
      <w:r>
        <w:rPr>
          <w:bCs/>
          <w:b/>
        </w:rPr>
        <w:t xml:space="preserve">IBAN:</w:t>
      </w:r>
      <w:r>
        <w:t xml:space="preserve"> </w:t>
      </w:r>
      <w:r>
        <w:t xml:space="preserve">CD00 0001 2345 6789 01</w:t>
      </w:r>
    </w:p>
    <w:p>
      <w:pPr>
        <w:pStyle w:val="BodyText"/>
      </w:pPr>
      <w:r>
        <w:rPr>
          <w:bCs/>
          <w:b/>
        </w:rPr>
        <w:t xml:space="preserve">Currency:</w:t>
      </w:r>
      <w:r>
        <w:t xml:space="preserve"> </w:t>
      </w:r>
      <w:r>
        <w:t xml:space="preserve">US Dollars (USD) or equivalent in Congolese Francs (CDF) at the prevailing Central Bank of the Republic of Congo (BCC) exchange rate on the date of payment.</w:t>
      </w:r>
    </w:p>
    <w:bookmarkEnd w:id="29"/>
    <w:bookmarkStart w:id="30" w:name="important-notes-regarding-this-invoice"/>
    <w:p>
      <w:pPr>
        <w:pStyle w:val="Heading2"/>
      </w:pPr>
      <w:r>
        <w:t xml:space="preserve">Important Notes Regarding This Invoice</w:t>
      </w:r>
    </w:p>
    <w:p>
      <w:pPr>
        <w:pStyle w:val="FirstParagraph"/>
      </w:pPr>
      <w:r>
        <w:rPr>
          <w:bCs/>
          <w:b/>
        </w:rPr>
        <w:t xml:space="preserve">1.</w:t>
      </w:r>
      <w:r>
        <w:t xml:space="preserve"> </w:t>
      </w:r>
      <w:r>
        <w:t xml:space="preserve">This Invoice is issued in accordance with the professional services agreement (Contract No. KERAI-MPD-2025-012) executed between the Economist firm and the client in DR Congo Kinshasa on 28 February 2025.</w:t>
      </w:r>
    </w:p>
    <w:p>
      <w:pPr>
        <w:pStyle w:val="BodyText"/>
      </w:pPr>
      <w:r>
        <w:rPr>
          <w:bCs/>
          <w:b/>
        </w:rPr>
        <w:t xml:space="preserve">2.</w:t>
      </w:r>
      <w:r>
        <w:t xml:space="preserve"> </w:t>
      </w:r>
      <w:r>
        <w:t xml:space="preserve">All Economist services described herein were performed in full compliance with the professional ethics code of the Congolese Institute of Economists and the regulatory framework of the DR Congo Kinshasa financial district.</w:t>
      </w:r>
    </w:p>
    <w:p>
      <w:pPr>
        <w:pStyle w:val="BodyText"/>
      </w:pPr>
      <w:r>
        <w:rPr>
          <w:bCs/>
          <w:b/>
        </w:rPr>
        <w:t xml:space="preserve">3.</w:t>
      </w:r>
      <w:r>
        <w:t xml:space="preserve"> </w:t>
      </w:r>
      <w:r>
        <w:t xml:space="preserve">Late payment on this Invoice shall incur a penalty interest of 1.5% per month, calculated from the due date, in accordance with DR Congo commercial law applicable in Kinshasa.</w:t>
      </w:r>
    </w:p>
    <w:p>
      <w:pPr>
        <w:pStyle w:val="BodyText"/>
      </w:pPr>
      <w:r>
        <w:rPr>
          <w:bCs/>
          <w:b/>
        </w:rPr>
        <w:t xml:space="preserve">4.</w:t>
      </w:r>
      <w:r>
        <w:t xml:space="preserve"> </w:t>
      </w:r>
      <w:r>
        <w:t xml:space="preserve">The Economist team reserves the right to retain intellectual property rights over all analytical models, proprietary datasets, and methodological frameworks developed during this engagement, unless otherwise stipulated in the master contract.</w:t>
      </w:r>
    </w:p>
    <w:p>
      <w:pPr>
        <w:pStyle w:val="BodyText"/>
      </w:pPr>
      <w:r>
        <w:rPr>
          <w:bCs/>
          <w:b/>
        </w:rPr>
        <w:t xml:space="preserve">5.</w:t>
      </w:r>
      <w:r>
        <w:t xml:space="preserve"> </w:t>
      </w:r>
      <w:r>
        <w:t xml:space="preserve">This Invoice is valid for a period of ninety (90) days from the date of issue. After this period, the client must request a revised Invoice from the Economist firm before processing payment.</w:t>
      </w:r>
    </w:p>
    <w:p>
      <w:pPr>
        <w:pStyle w:val="BodyText"/>
      </w:pPr>
      <w:r>
        <w:rPr>
          <w:bCs/>
          <w:b/>
        </w:rPr>
        <w:t xml:space="preserve">6.</w:t>
      </w:r>
      <w:r>
        <w:t xml:space="preserve"> </w:t>
      </w:r>
      <w:r>
        <w:t xml:space="preserve">Any disputes arising from this Invoice shall be resolved through arbitration in Kinshasa, DR Congo, under the rules of the Arbitration Centre of the Congo (CAC), with proceedings conducted in French or English at the parties' mutual agreement.</w:t>
      </w:r>
    </w:p>
    <w:p>
      <w:pPr>
        <w:pStyle w:val="BodyText"/>
      </w:pPr>
      <w:r>
        <w:rPr>
          <w:bCs/>
          <w:b/>
        </w:rPr>
        <w:t xml:space="preserve">7.</w:t>
      </w:r>
      <w:r>
        <w:t xml:space="preserve"> </w:t>
      </w:r>
      <w:r>
        <w:t xml:space="preserve">A copy of this Invoice has been filed with the Direction Générale des Impôts (DGI) – Kinshasa, DR Congo, for tax compliance purposes. The client is advised to retain this document for their own fiscal records.</w:t>
      </w:r>
    </w:p>
    <w:bookmarkEnd w:id="30"/>
    <w:bookmarkStart w:id="31" w:name="authorization-signatures"/>
    <w:p>
      <w:pPr>
        <w:pStyle w:val="Heading2"/>
      </w:pPr>
      <w:r>
        <w:t xml:space="preserve">Authorization &amp; Signatures</w:t>
      </w:r>
    </w:p>
    <w:p>
      <w:pPr>
        <w:pStyle w:val="FirstParagraph"/>
      </w:pPr>
      <w:r>
        <w:rPr>
          <w:bCs/>
          <w:b/>
        </w:rPr>
        <w:t xml:space="preserve">Prepared by:</w:t>
      </w:r>
    </w:p>
    <w:p>
      <w:pPr>
        <w:pStyle w:val="BodyText"/>
      </w:pPr>
      <w:r>
        <w:t xml:space="preserve">Dr. Amara Nkosi, PhD</w:t>
      </w:r>
    </w:p>
    <w:p>
      <w:pPr>
        <w:pStyle w:val="BodyText"/>
      </w:pPr>
      <w:r>
        <w:t xml:space="preserve">Lead Economist &amp; Managing Director</w:t>
      </w:r>
    </w:p>
    <w:p>
      <w:pPr>
        <w:pStyle w:val="BodyText"/>
      </w:pPr>
      <w:r>
        <w:t xml:space="preserve">KERAI – DR Congo Kinshasa</w:t>
      </w:r>
    </w:p>
    <w:p>
      <w:pPr>
        <w:pStyle w:val="BodyText"/>
      </w:pPr>
      <w:r>
        <w:t xml:space="preserve">Signature: ___________________________</w:t>
      </w:r>
    </w:p>
    <w:p>
      <w:pPr>
        <w:pStyle w:val="BodyText"/>
      </w:pPr>
      <w:r>
        <w:t xml:space="preserve">Date: 15 June 2025</w:t>
      </w:r>
    </w:p>
    <w:p>
      <w:pPr>
        <w:pStyle w:val="BodyText"/>
      </w:pPr>
      <w:r>
        <w:rPr>
          <w:bCs/>
          <w:b/>
        </w:rPr>
        <w:t xml:space="preserve">Received &amp; Approved by:</w:t>
      </w:r>
    </w:p>
    <w:p>
      <w:pPr>
        <w:pStyle w:val="BodyText"/>
      </w:pPr>
      <w:r>
        <w:t xml:space="preserve">Dr. Jean-Pierre Mbuyi</w:t>
      </w:r>
    </w:p>
    <w:p>
      <w:pPr>
        <w:pStyle w:val="BodyText"/>
      </w:pPr>
      <w:r>
        <w:t xml:space="preserve">Director of Economic Policy</w:t>
      </w:r>
    </w:p>
    <w:p>
      <w:pPr>
        <w:pStyle w:val="BodyText"/>
      </w:pPr>
      <w:r>
        <w:t xml:space="preserve">Ministry of Planning &amp; Development, Kinshasa</w:t>
      </w:r>
    </w:p>
    <w:p>
      <w:pPr>
        <w:pStyle w:val="BodyText"/>
      </w:pPr>
      <w:r>
        <w:t xml:space="preserve">Signature: ___________________________</w:t>
      </w:r>
    </w:p>
    <w:p>
      <w:pPr>
        <w:pStyle w:val="BodyText"/>
      </w:pPr>
      <w:r>
        <w:t xml:space="preserve">Date: ___________________________</w:t>
      </w:r>
    </w:p>
    <w:bookmarkEnd w:id="31"/>
    <w:p>
      <w:pPr>
        <w:pStyle w:val="BodyText"/>
      </w:pPr>
      <w:r>
        <w:t xml:space="preserve">Invoice</w:t>
      </w:r>
      <w:r>
        <w:t xml:space="preserve"> </w:t>
      </w:r>
      <w:r>
        <w:t xml:space="preserve"> |  This document constitutes a formal Invoice for professional Economist services rendered in DR Congo Kinshasa.</w:t>
      </w:r>
    </w:p>
    <w:p>
      <w:pPr>
        <w:pStyle w:val="BodyText"/>
      </w:pPr>
      <w:r>
        <w:t xml:space="preserve">Kinshasa Economic Research &amp; Advisory Institute (KERAI) • 142 Boulevard du 30 Juin, Gombe, Kinshasa, DR Congo</w:t>
      </w:r>
    </w:p>
    <w:p>
      <w:pPr>
        <w:pStyle w:val="BodyText"/>
      </w:pPr>
      <w:r>
        <w:t xml:space="preserve">Invoice Reference: INV-CD-KIN-2025-0487 • Generated: 15 June 2025 • Page 1 of 1</w:t>
      </w:r>
    </w:p>
    <w:p>
      <w:pPr>
        <w:pStyle w:val="BodyText"/>
      </w:pPr>
      <w:r>
        <w:t xml:space="preserve">Thank you for engaging our Economist team. We remain committed to advancing economic prosperity in DR Congo Kinshasa and the broader nation.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Economist Services - DR Congo Kinshasa</dc:title>
  <dc:creator/>
  <dc:language>en</dc:language>
  <cp:keywords/>
  <dcterms:created xsi:type="dcterms:W3CDTF">2026-10-10T06:26:54Z</dcterms:created>
  <dcterms:modified xsi:type="dcterms:W3CDTF">2026-10-10T06:26:54Z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