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ape-town-economic-research-institute"/>
    <w:p>
      <w:pPr>
        <w:pStyle w:val="Heading1"/>
      </w:pPr>
      <w:r>
        <w:t xml:space="preserve">Cape Town Economic Research Institute</w:t>
      </w:r>
    </w:p>
    <w:p>
      <w:pPr>
        <w:pStyle w:val="FirstParagraph"/>
      </w:pPr>
      <w:r>
        <w:t xml:space="preserve">42 Bree Street, Cape Town CBD</w:t>
      </w:r>
    </w:p>
    <w:p>
      <w:pPr>
        <w:pStyle w:val="BodyText"/>
      </w:pPr>
      <w:r>
        <w:t xml:space="preserve">Cape Town, 8001, Western Cape, South Africa</w:t>
      </w:r>
    </w:p>
    <w:p>
      <w:pPr>
        <w:pStyle w:val="BodyText"/>
      </w:pPr>
      <w:r>
        <w:t xml:space="preserve">Tel: +27 21 424 5678</w:t>
      </w:r>
    </w:p>
    <w:p>
      <w:pPr>
        <w:pStyle w:val="BodyText"/>
      </w:pPr>
      <w:r>
        <w:t xml:space="preserve">Email: billing@cteri.co.za</w:t>
      </w:r>
    </w:p>
    <w:p>
      <w:pPr>
        <w:pStyle w:val="BodyText"/>
      </w:pPr>
      <w:r>
        <w:t xml:space="preserve">VAT Registration: 4930123456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CTERI-2025-0487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ECON-CT-2025-Q2</w:t>
      </w:r>
    </w:p>
    <w:bookmarkEnd w:id="21"/>
    <w:bookmarkStart w:id="22" w:name="bill-to"/>
    <w:p>
      <w:pPr>
        <w:pStyle w:val="Heading3"/>
      </w:pPr>
      <w:r>
        <w:t xml:space="preserve">Bill To</w:t>
      </w:r>
    </w:p>
    <w:p>
      <w:pPr>
        <w:pStyle w:val="FirstParagraph"/>
      </w:pPr>
      <w:r>
        <w:rPr>
          <w:bCs/>
          <w:b/>
        </w:rPr>
        <w:t xml:space="preserve">Western Cape Provincial Treasury</w:t>
      </w:r>
    </w:p>
    <w:p>
      <w:pPr>
        <w:pStyle w:val="BodyText"/>
      </w:pPr>
      <w:r>
        <w:t xml:space="preserve">Department of Economic Development</w:t>
      </w:r>
    </w:p>
    <w:p>
      <w:pPr>
        <w:pStyle w:val="BodyText"/>
      </w:pPr>
      <w:r>
        <w:t xml:space="preserve">1st Floor, Government Buildings</w:t>
      </w:r>
    </w:p>
    <w:p>
      <w:pPr>
        <w:pStyle w:val="BodyText"/>
      </w:pPr>
      <w:r>
        <w:t xml:space="preserve">42 Bree Street, Cape Town, 8001</w:t>
      </w:r>
    </w:p>
    <w:p>
      <w:pPr>
        <w:pStyle w:val="BodyText"/>
      </w:pPr>
      <w:r>
        <w:t xml:space="preserve">South Africa</w:t>
      </w:r>
    </w:p>
    <w:p>
      <w:pPr>
        <w:pStyle w:val="BodyText"/>
      </w:pPr>
      <w:r>
        <w:t xml:space="preserve">Attn: Dr. Naledi Mokoena, Chief Economist</w:t>
      </w:r>
    </w:p>
    <w:p>
      <w:pPr>
        <w:pStyle w:val="BodyText"/>
      </w:pPr>
      <w:r>
        <w:t xml:space="preserve">PO Box 1234, Cape Town, 8001</w:t>
      </w:r>
    </w:p>
    <w:bookmarkEnd w:id="22"/>
    <w:bookmarkStart w:id="23" w:name="from-service-provider"/>
    <w:p>
      <w:pPr>
        <w:pStyle w:val="Heading3"/>
      </w:pPr>
      <w:r>
        <w:t xml:space="preserve">From / Service Provider</w:t>
      </w:r>
    </w:p>
    <w:p>
      <w:pPr>
        <w:pStyle w:val="FirstParagraph"/>
      </w:pPr>
      <w:r>
        <w:rPr>
          <w:bCs/>
          <w:b/>
        </w:rPr>
        <w:t xml:space="preserve">Cape Town Economic Research Institute</w:t>
      </w:r>
    </w:p>
    <w:p>
      <w:pPr>
        <w:pStyle w:val="BodyText"/>
      </w:pPr>
      <w:r>
        <w:t xml:space="preserve">Lead Economist: Prof. James van der Merwe, PhD</w:t>
      </w:r>
    </w:p>
    <w:p>
      <w:pPr>
        <w:pStyle w:val="BodyText"/>
      </w:pPr>
      <w:r>
        <w:t xml:space="preserve">42 Bree Street, Cape Town CBD</w:t>
      </w:r>
    </w:p>
    <w:p>
      <w:pPr>
        <w:pStyle w:val="BodyText"/>
      </w:pPr>
      <w:r>
        <w:t xml:space="preserve">Cape Town, 8001, Western Cape</w:t>
      </w:r>
    </w:p>
    <w:p>
      <w:pPr>
        <w:pStyle w:val="BodyText"/>
      </w:pPr>
      <w:r>
        <w:t xml:space="preserve">South Africa</w:t>
      </w:r>
    </w:p>
    <w:p>
      <w:pPr>
        <w:pStyle w:val="BodyText"/>
      </w:pPr>
      <w:r>
        <w:t xml:space="preserve">Registration No: 2008/123456/08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Economist Services</w:t>
            </w:r>
          </w:p>
        </w:tc>
        <w:tc>
          <w:tcPr/>
          <w:p>
            <w:pPr>
              <w:pStyle w:val="Compact"/>
              <w:jc w:val="left"/>
            </w:pPr>
            <w:r>
              <w:t xml:space="preserve">Rate (ZAR)</w:t>
            </w:r>
          </w:p>
        </w:tc>
        <w:tc>
          <w:tcPr/>
          <w:p>
            <w:pPr>
              <w:pStyle w:val="Compact"/>
              <w:jc w:val="left"/>
            </w:pPr>
            <w:r>
              <w:t xml:space="preserve">Hours</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01</w:t>
            </w:r>
          </w:p>
        </w:tc>
        <w:tc>
          <w:tcPr/>
          <w:p>
            <w:pPr>
              <w:pStyle w:val="Compact"/>
              <w:jc w:val="left"/>
            </w:pPr>
            <w:r>
              <w:t xml:space="preserve">Senior Economist – Macroeconomic Analysis of Western Cape GDP Performance, Q1 2025, including sectoral breakdown for Cape Town metropolitan area</w:t>
            </w:r>
          </w:p>
        </w:tc>
        <w:tc>
          <w:tcPr/>
          <w:p>
            <w:pPr>
              <w:pStyle w:val="Compact"/>
              <w:jc w:val="left"/>
            </w:pPr>
            <w:r>
              <w:t xml:space="preserve">R 2,850.00</w:t>
            </w:r>
          </w:p>
        </w:tc>
        <w:tc>
          <w:tcPr/>
          <w:p>
            <w:pPr>
              <w:pStyle w:val="Compact"/>
              <w:jc w:val="left"/>
            </w:pPr>
            <w:r>
              <w:t xml:space="preserve">24</w:t>
            </w:r>
          </w:p>
        </w:tc>
        <w:tc>
          <w:tcPr/>
          <w:p>
            <w:pPr>
              <w:pStyle w:val="Compact"/>
              <w:jc w:val="left"/>
            </w:pPr>
            <w:r>
              <w:t xml:space="preserve">R 68,400.00</w:t>
            </w:r>
          </w:p>
        </w:tc>
        <w:tc>
          <w:tcPr/>
          <w:p>
            <w:pPr>
              <w:pStyle w:val="Compact"/>
              <w:jc w:val="left"/>
            </w:pPr>
            <w:r>
              <w:t xml:space="preserve">R 10,260.00</w:t>
            </w:r>
          </w:p>
        </w:tc>
      </w:tr>
      <w:tr>
        <w:tc>
          <w:tcPr/>
          <w:p>
            <w:pPr>
              <w:pStyle w:val="Compact"/>
              <w:jc w:val="left"/>
            </w:pPr>
            <w:r>
              <w:t xml:space="preserve">02</w:t>
            </w:r>
          </w:p>
        </w:tc>
        <w:tc>
          <w:tcPr/>
          <w:p>
            <w:pPr>
              <w:pStyle w:val="Compact"/>
              <w:jc w:val="left"/>
            </w:pPr>
            <w:r>
              <w:t xml:space="preserve">Lead Economist – Labour Market Assessment for Cape Town, South Africa, covering unemployment trends, skills gap analysis, and policy recommendations for the provincial government</w:t>
            </w:r>
          </w:p>
        </w:tc>
        <w:tc>
          <w:tcPr/>
          <w:p>
            <w:pPr>
              <w:pStyle w:val="Compact"/>
              <w:jc w:val="left"/>
            </w:pPr>
            <w:r>
              <w:t xml:space="preserve">R 2,850.00</w:t>
            </w:r>
          </w:p>
        </w:tc>
        <w:tc>
          <w:tcPr/>
          <w:p>
            <w:pPr>
              <w:pStyle w:val="Compact"/>
              <w:jc w:val="left"/>
            </w:pPr>
            <w:r>
              <w:t xml:space="preserve">32</w:t>
            </w:r>
          </w:p>
        </w:tc>
        <w:tc>
          <w:tcPr/>
          <w:p>
            <w:pPr>
              <w:pStyle w:val="Compact"/>
              <w:jc w:val="left"/>
            </w:pPr>
            <w:r>
              <w:t xml:space="preserve">R 91,200.00</w:t>
            </w:r>
          </w:p>
        </w:tc>
        <w:tc>
          <w:tcPr/>
          <w:p>
            <w:pPr>
              <w:pStyle w:val="Compact"/>
              <w:jc w:val="left"/>
            </w:pPr>
            <w:r>
              <w:t xml:space="preserve">R 13,680.00</w:t>
            </w:r>
          </w:p>
        </w:tc>
      </w:tr>
      <w:tr>
        <w:tc>
          <w:tcPr/>
          <w:p>
            <w:pPr>
              <w:pStyle w:val="Compact"/>
              <w:jc w:val="left"/>
            </w:pPr>
            <w:r>
              <w:t xml:space="preserve">03</w:t>
            </w:r>
          </w:p>
        </w:tc>
        <w:tc>
          <w:tcPr/>
          <w:p>
            <w:pPr>
              <w:pStyle w:val="Compact"/>
              <w:jc w:val="left"/>
            </w:pPr>
            <w:r>
              <w:t xml:space="preserve">Economist – Inflation and Consumer Price Index Monitoring Report for the Cape Town metropolitan region, with comparative analysis against national South African averages</w:t>
            </w:r>
          </w:p>
        </w:tc>
        <w:tc>
          <w:tcPr/>
          <w:p>
            <w:pPr>
              <w:pStyle w:val="Compact"/>
              <w:jc w:val="left"/>
            </w:pPr>
            <w:r>
              <w:t xml:space="preserve">R 2,400.00</w:t>
            </w:r>
          </w:p>
        </w:tc>
        <w:tc>
          <w:tcPr/>
          <w:p>
            <w:pPr>
              <w:pStyle w:val="Compact"/>
              <w:jc w:val="left"/>
            </w:pPr>
            <w:r>
              <w:t xml:space="preserve">18</w:t>
            </w:r>
          </w:p>
        </w:tc>
        <w:tc>
          <w:tcPr/>
          <w:p>
            <w:pPr>
              <w:pStyle w:val="Compact"/>
              <w:jc w:val="left"/>
            </w:pPr>
            <w:r>
              <w:t xml:space="preserve">R 43,200.00</w:t>
            </w:r>
          </w:p>
        </w:tc>
        <w:tc>
          <w:tcPr/>
          <w:p>
            <w:pPr>
              <w:pStyle w:val="Compact"/>
              <w:jc w:val="left"/>
            </w:pPr>
            <w:r>
              <w:t xml:space="preserve">R 6,480.00</w:t>
            </w:r>
          </w:p>
        </w:tc>
      </w:tr>
      <w:tr>
        <w:tc>
          <w:tcPr/>
          <w:p>
            <w:pPr>
              <w:pStyle w:val="Compact"/>
              <w:jc w:val="left"/>
            </w:pPr>
            <w:r>
              <w:t xml:space="preserve">04</w:t>
            </w:r>
          </w:p>
        </w:tc>
        <w:tc>
          <w:tcPr/>
          <w:p>
            <w:pPr>
              <w:pStyle w:val="Compact"/>
              <w:jc w:val="left"/>
            </w:pPr>
            <w:r>
              <w:t xml:space="preserve">Junior Economist – Data Collection and Statistical Modelling for Cape Town Small Business Economic Viability Survey, including fieldwork coordination in the CBD and surrounding suburbs</w:t>
            </w:r>
          </w:p>
        </w:tc>
        <w:tc>
          <w:tcPr/>
          <w:p>
            <w:pPr>
              <w:pStyle w:val="Compact"/>
              <w:jc w:val="left"/>
            </w:pPr>
            <w:r>
              <w:t xml:space="preserve">R 1,650.00</w:t>
            </w:r>
          </w:p>
        </w:tc>
        <w:tc>
          <w:tcPr/>
          <w:p>
            <w:pPr>
              <w:pStyle w:val="Compact"/>
              <w:jc w:val="left"/>
            </w:pPr>
            <w:r>
              <w:t xml:space="preserve">40</w:t>
            </w:r>
          </w:p>
        </w:tc>
        <w:tc>
          <w:tcPr/>
          <w:p>
            <w:pPr>
              <w:pStyle w:val="Compact"/>
              <w:jc w:val="left"/>
            </w:pPr>
            <w:r>
              <w:t xml:space="preserve">R 66,000.00</w:t>
            </w:r>
          </w:p>
        </w:tc>
        <w:tc>
          <w:tcPr/>
          <w:p>
            <w:pPr>
              <w:pStyle w:val="Compact"/>
              <w:jc w:val="left"/>
            </w:pPr>
            <w:r>
              <w:t xml:space="preserve">R 9,900.00</w:t>
            </w:r>
          </w:p>
        </w:tc>
      </w:tr>
      <w:tr>
        <w:tc>
          <w:tcPr/>
          <w:p>
            <w:pPr>
              <w:pStyle w:val="Compact"/>
              <w:jc w:val="left"/>
            </w:pPr>
            <w:r>
              <w:t xml:space="preserve">05</w:t>
            </w:r>
          </w:p>
        </w:tc>
        <w:tc>
          <w:tcPr/>
          <w:p>
            <w:pPr>
              <w:pStyle w:val="Compact"/>
              <w:jc w:val="left"/>
            </w:pPr>
            <w:r>
              <w:t xml:space="preserve">Economist – Fiscal Policy Advisory Session for Western Cape Provincial Treasury, covering revenue projections, expenditure planning, and debt sustainability analysis for South Africa Cape Town municipal entities</w:t>
            </w:r>
          </w:p>
        </w:tc>
        <w:tc>
          <w:tcPr/>
          <w:p>
            <w:pPr>
              <w:pStyle w:val="Compact"/>
              <w:jc w:val="left"/>
            </w:pPr>
            <w:r>
              <w:t xml:space="preserve">R 3,200.00</w:t>
            </w:r>
          </w:p>
        </w:tc>
        <w:tc>
          <w:tcPr/>
          <w:p>
            <w:pPr>
              <w:pStyle w:val="Compact"/>
              <w:jc w:val="left"/>
            </w:pPr>
            <w:r>
              <w:t xml:space="preserve">16</w:t>
            </w:r>
          </w:p>
        </w:tc>
        <w:tc>
          <w:tcPr/>
          <w:p>
            <w:pPr>
              <w:pStyle w:val="Compact"/>
              <w:jc w:val="left"/>
            </w:pPr>
            <w:r>
              <w:t xml:space="preserve">R 51,200.00</w:t>
            </w:r>
          </w:p>
        </w:tc>
        <w:tc>
          <w:tcPr/>
          <w:p>
            <w:pPr>
              <w:pStyle w:val="Compact"/>
              <w:jc w:val="left"/>
            </w:pPr>
            <w:r>
              <w:t xml:space="preserve">R 7,680.00</w:t>
            </w:r>
          </w:p>
        </w:tc>
      </w:tr>
      <w:tr>
        <w:tc>
          <w:tcPr/>
          <w:p>
            <w:pPr>
              <w:pStyle w:val="Compact"/>
              <w:jc w:val="left"/>
            </w:pPr>
            <w:r>
              <w:t xml:space="preserve">06</w:t>
            </w:r>
          </w:p>
        </w:tc>
        <w:tc>
          <w:tcPr/>
          <w:p>
            <w:pPr>
              <w:pStyle w:val="Compact"/>
              <w:jc w:val="left"/>
            </w:pPr>
            <w:r>
              <w:t xml:space="preserve">Economist – Presentation and Stakeholder Briefing at the Cape Town Economic Forum, including preparation of visual materials, Q&amp;A facilitation, and post-event written summary for South Africa Cape Town government officials</w:t>
            </w:r>
          </w:p>
        </w:tc>
        <w:tc>
          <w:tcPr/>
          <w:p>
            <w:pPr>
              <w:pStyle w:val="Compact"/>
              <w:jc w:val="left"/>
            </w:pPr>
            <w:r>
              <w:t xml:space="preserve">R 2,850.00</w:t>
            </w:r>
          </w:p>
        </w:tc>
        <w:tc>
          <w:tcPr/>
          <w:p>
            <w:pPr>
              <w:pStyle w:val="Compact"/>
              <w:jc w:val="left"/>
            </w:pPr>
            <w:r>
              <w:t xml:space="preserve">12</w:t>
            </w:r>
          </w:p>
        </w:tc>
        <w:tc>
          <w:tcPr/>
          <w:p>
            <w:pPr>
              <w:pStyle w:val="Compact"/>
              <w:jc w:val="left"/>
            </w:pPr>
            <w:r>
              <w:t xml:space="preserve">R 34,200.00</w:t>
            </w:r>
          </w:p>
        </w:tc>
        <w:tc>
          <w:tcPr/>
          <w:p>
            <w:pPr>
              <w:pStyle w:val="Compact"/>
              <w:jc w:val="left"/>
            </w:pPr>
            <w:r>
              <w:t xml:space="preserve">R 5,130.00</w:t>
            </w:r>
          </w:p>
        </w:tc>
      </w:tr>
      <w:tr>
        <w:tc>
          <w:tcPr/>
          <w:p>
            <w:pPr>
              <w:pStyle w:val="Compact"/>
              <w:jc w:val="left"/>
            </w:pPr>
            <w:r>
              <w:t xml:space="preserve">07</w:t>
            </w:r>
          </w:p>
        </w:tc>
        <w:tc>
          <w:tcPr/>
          <w:p>
            <w:pPr>
              <w:pStyle w:val="Compact"/>
              <w:jc w:val="left"/>
            </w:pPr>
            <w:r>
              <w:t xml:space="preserve">Senior Economist – Annual Economic Outlook Report for Cape Town, South Africa, 2025/2026, including trade balance analysis, foreign direct investment trends, and infrastructure spending impact assessment</w:t>
            </w:r>
          </w:p>
        </w:tc>
        <w:tc>
          <w:tcPr/>
          <w:p>
            <w:pPr>
              <w:pStyle w:val="Compact"/>
              <w:jc w:val="left"/>
            </w:pPr>
            <w:r>
              <w:t xml:space="preserve">R 2,850.00</w:t>
            </w:r>
          </w:p>
        </w:tc>
        <w:tc>
          <w:tcPr/>
          <w:p>
            <w:pPr>
              <w:pStyle w:val="Compact"/>
              <w:jc w:val="left"/>
            </w:pPr>
            <w:r>
              <w:t xml:space="preserve">28</w:t>
            </w:r>
          </w:p>
        </w:tc>
        <w:tc>
          <w:tcPr/>
          <w:p>
            <w:pPr>
              <w:pStyle w:val="Compact"/>
              <w:jc w:val="left"/>
            </w:pPr>
            <w:r>
              <w:t xml:space="preserve">R 79,800.00</w:t>
            </w:r>
          </w:p>
        </w:tc>
        <w:tc>
          <w:tcPr/>
          <w:p>
            <w:pPr>
              <w:pStyle w:val="Compact"/>
              <w:jc w:val="left"/>
            </w:pPr>
            <w:r>
              <w:t xml:space="preserve">R 11,970.00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434,000.00</w:t>
            </w:r>
          </w:p>
        </w:tc>
      </w:tr>
      <w:tr>
        <w:tc>
          <w:tcPr/>
          <w:p>
            <w:pPr>
              <w:pStyle w:val="Compact"/>
              <w:jc w:val="left"/>
            </w:pPr>
            <w:r>
              <w:t xml:space="preserve">VAT @ 15%</w:t>
            </w:r>
          </w:p>
        </w:tc>
        <w:tc>
          <w:tcPr/>
          <w:p>
            <w:pPr>
              <w:pStyle w:val="Compact"/>
              <w:jc w:val="left"/>
            </w:pPr>
            <w:r>
              <w:t xml:space="preserve">R 65,100.00</w:t>
            </w:r>
          </w:p>
        </w:tc>
      </w:tr>
      <w:tr>
        <w:tc>
          <w:tcPr/>
          <w:p>
            <w:pPr>
              <w:pStyle w:val="Compact"/>
              <w:jc w:val="left"/>
            </w:pPr>
            <w:r>
              <w:t xml:space="preserve">Discount (Early Payment – 2%)</w:t>
            </w:r>
          </w:p>
        </w:tc>
        <w:tc>
          <w:tcPr/>
          <w:p>
            <w:pPr>
              <w:pStyle w:val="Compact"/>
              <w:jc w:val="left"/>
            </w:pPr>
            <w:r>
              <w:t xml:space="preserve">- R 8,680.00</w:t>
            </w:r>
          </w:p>
        </w:tc>
      </w:tr>
      <w:tr>
        <w:tc>
          <w:tcPr/>
          <w:p>
            <w:pPr>
              <w:pStyle w:val="Compact"/>
              <w:jc w:val="left"/>
            </w:pPr>
            <w:r>
              <w:t xml:space="preserve">Grand Total Due</w:t>
            </w:r>
          </w:p>
        </w:tc>
        <w:tc>
          <w:tcPr/>
          <w:p>
            <w:pPr>
              <w:pStyle w:val="Compact"/>
              <w:jc w:val="left"/>
            </w:pPr>
            <w:r>
              <w:t xml:space="preserve">R 490,420.00</w:t>
            </w:r>
          </w:p>
        </w:tc>
      </w:tr>
    </w:tbl>
    <w:p>
      <w:pPr>
        <w:pStyle w:val="BodyText"/>
      </w:pPr>
      <w:r>
        <w:t xml:space="preserve">All amounts are in South African Rand (ZAR). VAT is charged in accordance with the South African Revenue Service (SARS) regulations applicable in Cape Town, Western Cape.</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Standard Bank, South Africa</w:t>
      </w:r>
    </w:p>
    <w:p>
      <w:pPr>
        <w:pStyle w:val="BodyText"/>
      </w:pPr>
      <w:r>
        <w:rPr>
          <w:bCs/>
          <w:b/>
        </w:rPr>
        <w:t xml:space="preserve">Branch:</w:t>
      </w:r>
      <w:r>
        <w:t xml:space="preserve"> </w:t>
      </w:r>
      <w:r>
        <w:t xml:space="preserve">Cape Town CBD, Bree Street</w:t>
      </w:r>
    </w:p>
    <w:p>
      <w:pPr>
        <w:pStyle w:val="BodyText"/>
      </w:pPr>
      <w:r>
        <w:rPr>
          <w:bCs/>
          <w:b/>
        </w:rPr>
        <w:t xml:space="preserve">Account Name:</w:t>
      </w:r>
      <w:r>
        <w:t xml:space="preserve"> </w:t>
      </w:r>
      <w:r>
        <w:t xml:space="preserve">Cape Town Economic Research Institute (Pty) Ltd</w:t>
      </w:r>
    </w:p>
    <w:p>
      <w:pPr>
        <w:pStyle w:val="BodyText"/>
      </w:pPr>
      <w:r>
        <w:rPr>
          <w:bCs/>
          <w:b/>
        </w:rPr>
        <w:t xml:space="preserve">Account Number:</w:t>
      </w:r>
      <w:r>
        <w:t xml:space="preserve"> </w:t>
      </w:r>
      <w:r>
        <w:t xml:space="preserve">100 456 7890</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CTERI-2025-0487</w:t>
      </w:r>
    </w:p>
    <w:p>
      <w:pPr>
        <w:pStyle w:val="BodyText"/>
      </w:pPr>
      <w:r>
        <w:rPr>
          <w:bCs/>
          <w:b/>
        </w:rPr>
        <w:t xml:space="preserve">Payment Method:</w:t>
      </w:r>
      <w:r>
        <w:t xml:space="preserve"> </w:t>
      </w:r>
      <w:r>
        <w:t xml:space="preserve">Electronic Funds Transfer (EFT) only. Please quote the Invoice number as your reference. Payments are due within thirty (30) calendar days from the date of issue. Late payments will attract interest at the prescribed rate as per the Late Payment of Debts Act, No. 3 of 2011, applicable in South Africa.</w:t>
      </w:r>
    </w:p>
    <w:bookmarkEnd w:id="24"/>
    <w:bookmarkStart w:id="25" w:name="important-notes-and-terms"/>
    <w:p>
      <w:pPr>
        <w:pStyle w:val="Heading3"/>
      </w:pPr>
      <w:r>
        <w:t xml:space="preserve">Important Notes and Terms</w:t>
      </w:r>
    </w:p>
    <w:p>
      <w:pPr>
        <w:pStyle w:val="FirstParagraph"/>
      </w:pPr>
      <w:r>
        <w:t xml:space="preserve">1. This Invoice covers all economist services rendered by the Cape Town Economic Research Institute between 1 March 2025 and 31 May 2025 for the Western Cape Provincial Treasury, South Africa Cape Town.</w:t>
      </w:r>
    </w:p>
    <w:p>
      <w:pPr>
        <w:pStyle w:val="BodyText"/>
      </w:pPr>
      <w:r>
        <w:t xml:space="preserve">2. All economic data, models, and reports produced by our team of economists remain the intellectual property of the Cape Town Economic Research Institute unless otherwise agreed in writing. The client is granted a non-exclusive licence to use the findings for internal government policy purposes within South Africa.</w:t>
      </w:r>
    </w:p>
    <w:p>
      <w:pPr>
        <w:pStyle w:val="BodyText"/>
      </w:pPr>
      <w:r>
        <w:t xml:space="preserve">3. The Lead Economist, Prof. James van der Merwe, PhD, and his team of supporting economists have adhered to the professional standards set by the South African Institute of Professional Accountants (SAIPA) and the International Association for Research in Income and Wealth (IARIW).</w:t>
      </w:r>
    </w:p>
    <w:p>
      <w:pPr>
        <w:pStyle w:val="BodyText"/>
      </w:pPr>
      <w:r>
        <w:t xml:space="preserve">4. Any disputes arising from this Invoice shall be subject to the jurisdiction of the High Court of South Africa, Cape Town Division, in accordance with the laws of the Republic of South Africa.</w:t>
      </w:r>
    </w:p>
    <w:p>
      <w:pPr>
        <w:pStyle w:val="BodyText"/>
      </w:pPr>
      <w:r>
        <w:t xml:space="preserve">5. This Invoice is valid for one hundred and eighty (180) days from the date of issue. After this period, the Invoice may be subject to re-evaluation of rates and applicable tax adjustments.</w:t>
      </w:r>
    </w:p>
    <w:p>
      <w:pPr>
        <w:pStyle w:val="BodyText"/>
      </w:pPr>
      <w:r>
        <w:t xml:space="preserve">6. The economist services described herein were conducted in full compliance with the Protection of Personal Information Act (POPIA), No. 4 of 2013, and all data collected during fieldwork in Cape Town has been anonymised and stored in accordance with South African data protection regulations.</w:t>
      </w:r>
    </w:p>
    <w:bookmarkEnd w:id="25"/>
    <w:p>
      <w:pPr>
        <w:pStyle w:val="BodyText"/>
      </w:pPr>
      <w:r>
        <w:rPr>
          <w:bCs/>
          <w:b/>
        </w:rPr>
        <w:t xml:space="preserve">Cape Town Economic Research Institute (Pty) Ltd</w:t>
      </w:r>
      <w:r>
        <w:t xml:space="preserve"> </w:t>
      </w:r>
      <w:r>
        <w:t xml:space="preserve">| 42 Bree Street, Cape Town, 8001, South Africa</w:t>
      </w:r>
    </w:p>
    <w:p>
      <w:pPr>
        <w:pStyle w:val="BodyText"/>
      </w:pPr>
      <w:r>
        <w:t xml:space="preserve">Registration No: 2008/123456/08 | VAT No: 4930123456 | NCR No: 2008/123456</w:t>
      </w:r>
    </w:p>
    <w:p>
      <w:pPr>
        <w:pStyle w:val="BodyText"/>
      </w:pPr>
      <w:r>
        <w:t xml:space="preserve">This is a computer-generated Invoice and does not require a signature. For queries regarding this Invoice, please contact our billing department at billing@cteri.co.za or +27 21 424 5678.</w:t>
      </w:r>
    </w:p>
    <w:p>
      <w:pPr>
        <w:pStyle w:val="BodyText"/>
      </w:pPr>
      <w:r>
        <w:t xml:space="preserve">Thank you for engaging the services of our economist team in South Africa Cape Town. We look forward to continuing our partnership in advancing economic research and policy development for the Western Cape province.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South Africa Cape Town</dc:title>
  <dc:creator/>
  <dc:language>en</dc:language>
  <cp:keywords/>
  <dcterms:created xsi:type="dcterms:W3CDTF">2026-10-10T08:52:04Z</dcterms:created>
  <dcterms:modified xsi:type="dcterms:W3CDTF">2026-10-10T08:52:04Z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