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Service</w:t>
      </w:r>
      <w:r>
        <w:t xml:space="preserve"> </w:t>
      </w:r>
      <w:r>
        <w:t xml:space="preserve">-</w:t>
      </w:r>
      <w:r>
        <w:t xml:space="preserve"> </w:t>
      </w:r>
      <w:r>
        <w:t xml:space="preserve">Spain</w:t>
      </w:r>
      <w:r>
        <w:t xml:space="preserve"> </w:t>
      </w:r>
      <w:r>
        <w:t xml:space="preserve">Madrid</w:t>
      </w:r>
    </w:p>
    <w:bookmarkStart w:id="20" w:name="madrid-economic-publications-s.l."/>
    <w:p>
      <w:pPr>
        <w:pStyle w:val="Heading1"/>
      </w:pPr>
      <w:r>
        <w:t xml:space="preserve">Madrid Economic Publications S.L.</w:t>
      </w:r>
    </w:p>
    <w:p>
      <w:pPr>
        <w:pStyle w:val="FirstParagraph"/>
      </w:pPr>
      <w:r>
        <w:t xml:space="preserve">Calle de Serrano 45, 3rd Floor</w:t>
      </w:r>
    </w:p>
    <w:p>
      <w:pPr>
        <w:pStyle w:val="BodyText"/>
      </w:pPr>
      <w:r>
        <w:t xml:space="preserve">28001 Madrid, Spain</w:t>
      </w:r>
    </w:p>
    <w:p>
      <w:pPr>
        <w:pStyle w:val="BodyText"/>
      </w:pPr>
      <w:r>
        <w:t xml:space="preserve">Tel: +34 91 555 2347</w:t>
      </w:r>
    </w:p>
    <w:p>
      <w:pPr>
        <w:pStyle w:val="BodyText"/>
      </w:pPr>
      <w:r>
        <w:t xml:space="preserve">Email: billing@madrideconpubs.es</w:t>
      </w:r>
    </w:p>
    <w:p>
      <w:pPr>
        <w:pStyle w:val="BodyText"/>
      </w:pPr>
      <w:r>
        <w:t xml:space="preserve">NIF: B-87654321</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Don Alejandro Martínez Ruiz</w:t>
      </w:r>
    </w:p>
    <w:p>
      <w:pPr>
        <w:pStyle w:val="BodyText"/>
      </w:pPr>
      <w:r>
        <w:t xml:space="preserve">Av. de América 112, 5th B</w:t>
      </w:r>
    </w:p>
    <w:p>
      <w:pPr>
        <w:pStyle w:val="BodyText"/>
      </w:pPr>
      <w:r>
        <w:t xml:space="preserve">28028 Madrid, Spain</w:t>
      </w:r>
    </w:p>
    <w:p>
      <w:pPr>
        <w:pStyle w:val="BodyText"/>
      </w:pPr>
      <w:r>
        <w:t xml:space="preserve">NIF: 12345678Z</w:t>
      </w:r>
    </w:p>
    <w:p>
      <w:pPr>
        <w:pStyle w:val="BodyText"/>
      </w:pPr>
      <w:r>
        <w:t xml:space="preserve">Phone: +34 612 345 678</w:t>
      </w:r>
    </w:p>
    <w:bookmarkEnd w:id="22"/>
    <w:bookmarkStart w:id="23" w:name="service-details"/>
    <w:p>
      <w:pPr>
        <w:pStyle w:val="Heading3"/>
      </w:pPr>
      <w:r>
        <w:t xml:space="preserve">Service Details</w:t>
      </w:r>
    </w:p>
    <w:p>
      <w:pPr>
        <w:pStyle w:val="FirstParagraph"/>
      </w:pPr>
      <w:r>
        <w:rPr>
          <w:bCs/>
          <w:b/>
        </w:rPr>
        <w:t xml:space="preserve">Product:</w:t>
      </w:r>
      <w:r>
        <w:t xml:space="preserve"> </w:t>
      </w:r>
      <w:r>
        <w:t xml:space="preserve">The Economist – Annual Digital &amp; Print Subscription</w:t>
      </w:r>
    </w:p>
    <w:p>
      <w:pPr>
        <w:pStyle w:val="BodyText"/>
      </w:pPr>
      <w:r>
        <w:rPr>
          <w:bCs/>
          <w:b/>
        </w:rPr>
        <w:t xml:space="preserve">Plan:</w:t>
      </w:r>
      <w:r>
        <w:t xml:space="preserve"> </w:t>
      </w:r>
      <w:r>
        <w:t xml:space="preserve">Premium Individual (52 issues/year)</w:t>
      </w:r>
    </w:p>
    <w:p>
      <w:pPr>
        <w:pStyle w:val="BodyText"/>
      </w:pPr>
      <w:r>
        <w:rPr>
          <w:bCs/>
          <w:b/>
        </w:rPr>
        <w:t xml:space="preserve">Delivery:</w:t>
      </w:r>
      <w:r>
        <w:t xml:space="preserve"> </w:t>
      </w:r>
      <w:r>
        <w:t xml:space="preserve">Spain Madrid – Domestic Distribution</w:t>
      </w:r>
    </w:p>
    <w:p>
      <w:pPr>
        <w:pStyle w:val="BodyText"/>
      </w:pPr>
      <w:r>
        <w:rPr>
          <w:bCs/>
          <w:b/>
        </w:rPr>
        <w:t xml:space="preserve">Reference:</w:t>
      </w:r>
      <w:r>
        <w:t xml:space="preserve"> </w:t>
      </w:r>
      <w:r>
        <w:t xml:space="preserve">SUB-ECO-2025-8821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The Economist Magazine – Annual Subscription (52 weekly issues), delivered to Spain Madrid address. Includes full digital access via The Economist app and website, plus print edition shipped bi-weekly to the subscriber's residence in Madrid.</w:t>
            </w:r>
          </w:p>
        </w:tc>
        <w:tc>
          <w:tcPr/>
          <w:p>
            <w:pPr>
              <w:pStyle w:val="Compact"/>
              <w:jc w:val="left"/>
            </w:pPr>
            <w:r>
              <w:t xml:space="preserve">1</w:t>
            </w:r>
          </w:p>
        </w:tc>
        <w:tc>
          <w:tcPr/>
          <w:p>
            <w:pPr>
              <w:pStyle w:val="Compact"/>
              <w:jc w:val="left"/>
            </w:pPr>
            <w:r>
              <w:t xml:space="preserve">249.00</w:t>
            </w:r>
          </w:p>
        </w:tc>
        <w:tc>
          <w:tcPr/>
          <w:p>
            <w:pPr>
              <w:pStyle w:val="Compact"/>
              <w:jc w:val="left"/>
            </w:pPr>
            <w:r>
              <w:t xml:space="preserve">21%</w:t>
            </w:r>
          </w:p>
        </w:tc>
        <w:tc>
          <w:tcPr/>
          <w:p>
            <w:pPr>
              <w:pStyle w:val="Compact"/>
              <w:jc w:val="left"/>
            </w:pPr>
            <w:r>
              <w:t xml:space="preserve">249.00</w:t>
            </w:r>
          </w:p>
        </w:tc>
      </w:tr>
      <w:tr>
        <w:tc>
          <w:tcPr/>
          <w:p>
            <w:pPr>
              <w:pStyle w:val="Compact"/>
              <w:jc w:val="left"/>
            </w:pPr>
            <w:r>
              <w:t xml:space="preserve">2</w:t>
            </w:r>
          </w:p>
        </w:tc>
        <w:tc>
          <w:tcPr/>
          <w:p>
            <w:pPr>
              <w:pStyle w:val="Compact"/>
              <w:jc w:val="left"/>
            </w:pPr>
            <w:r>
              <w:t xml:space="preserve">Economist Digital Archive Access – Full historical archive dating back to 1843. Unlimited access to all past Economist articles, charts, and data sets. Valid for the duration of the subscription period in Spain Madrid.</w:t>
            </w:r>
          </w:p>
        </w:tc>
        <w:tc>
          <w:tcPr/>
          <w:p>
            <w:pPr>
              <w:pStyle w:val="Compact"/>
              <w:jc w:val="left"/>
            </w:pPr>
            <w:r>
              <w:t xml:space="preserve">1</w:t>
            </w:r>
          </w:p>
        </w:tc>
        <w:tc>
          <w:tcPr/>
          <w:p>
            <w:pPr>
              <w:pStyle w:val="Compact"/>
              <w:jc w:val="left"/>
            </w:pPr>
            <w:r>
              <w:t xml:space="preserve">49.00</w:t>
            </w:r>
          </w:p>
        </w:tc>
        <w:tc>
          <w:tcPr/>
          <w:p>
            <w:pPr>
              <w:pStyle w:val="Compact"/>
              <w:jc w:val="left"/>
            </w:pPr>
            <w:r>
              <w:t xml:space="preserve">21%</w:t>
            </w:r>
          </w:p>
        </w:tc>
        <w:tc>
          <w:tcPr/>
          <w:p>
            <w:pPr>
              <w:pStyle w:val="Compact"/>
              <w:jc w:val="left"/>
            </w:pPr>
            <w:r>
              <w:t xml:space="preserve">49.00</w:t>
            </w:r>
          </w:p>
        </w:tc>
      </w:tr>
      <w:tr>
        <w:tc>
          <w:tcPr/>
          <w:p>
            <w:pPr>
              <w:pStyle w:val="Compact"/>
              <w:jc w:val="left"/>
            </w:pPr>
            <w:r>
              <w:t xml:space="preserve">3</w:t>
            </w:r>
          </w:p>
        </w:tc>
        <w:tc>
          <w:tcPr/>
          <w:p>
            <w:pPr>
              <w:pStyle w:val="Compact"/>
              <w:jc w:val="left"/>
            </w:pPr>
            <w:r>
              <w:t xml:space="preserve">Print Delivery Service – Domestic Spain Madrid. Bi-weekly physical delivery of The Economist print edition to the subscriber's address in Madrid. Handled by certified postal service within the Community of Madrid.</w:t>
            </w:r>
          </w:p>
        </w:tc>
        <w:tc>
          <w:tcPr/>
          <w:p>
            <w:pPr>
              <w:pStyle w:val="Compact"/>
              <w:jc w:val="left"/>
            </w:pPr>
            <w:r>
              <w:t xml:space="preserve">26</w:t>
            </w:r>
          </w:p>
        </w:tc>
        <w:tc>
          <w:tcPr/>
          <w:p>
            <w:pPr>
              <w:pStyle w:val="Compact"/>
              <w:jc w:val="left"/>
            </w:pPr>
            <w:r>
              <w:t xml:space="preserve">2.50</w:t>
            </w:r>
          </w:p>
        </w:tc>
        <w:tc>
          <w:tcPr/>
          <w:p>
            <w:pPr>
              <w:pStyle w:val="Compact"/>
              <w:jc w:val="left"/>
            </w:pPr>
            <w:r>
              <w:t xml:space="preserve">21%</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Economist Podcast &amp; Audio Access – Premium tier. Includes all weekly Economist podcasts, audio editions of key articles, and exclusive interviews. Accessible via any device throughout the subscription term.</w:t>
            </w:r>
          </w:p>
        </w:tc>
        <w:tc>
          <w:tcPr/>
          <w:p>
            <w:pPr>
              <w:pStyle w:val="Compact"/>
              <w:jc w:val="left"/>
            </w:pPr>
            <w:r>
              <w:t xml:space="preserve">1</w:t>
            </w:r>
          </w:p>
        </w:tc>
        <w:tc>
          <w:tcPr/>
          <w:p>
            <w:pPr>
              <w:pStyle w:val="Compact"/>
              <w:jc w:val="left"/>
            </w:pPr>
            <w:r>
              <w:t xml:space="preserve">36.00</w:t>
            </w:r>
          </w:p>
        </w:tc>
        <w:tc>
          <w:tcPr/>
          <w:p>
            <w:pPr>
              <w:pStyle w:val="Compact"/>
              <w:jc w:val="left"/>
            </w:pPr>
            <w:r>
              <w:t xml:space="preserve">21%</w:t>
            </w:r>
          </w:p>
        </w:tc>
        <w:tc>
          <w:tcPr/>
          <w:p>
            <w:pPr>
              <w:pStyle w:val="Compact"/>
              <w:jc w:val="left"/>
            </w:pPr>
            <w:r>
              <w:t xml:space="preserve">36.00</w:t>
            </w:r>
          </w:p>
        </w:tc>
      </w:tr>
      <w:tr>
        <w:tc>
          <w:tcPr/>
          <w:p>
            <w:pPr>
              <w:pStyle w:val="Compact"/>
              <w:jc w:val="left"/>
            </w:pPr>
            <w:r>
              <w:t xml:space="preserve">5</w:t>
            </w:r>
          </w:p>
        </w:tc>
        <w:tc>
          <w:tcPr/>
          <w:p>
            <w:pPr>
              <w:pStyle w:val="Compact"/>
              <w:jc w:val="left"/>
            </w:pPr>
            <w:r>
              <w:t xml:space="preserve">Onboarding &amp; Account Setup Fee – One-time administrative charge for registering the subscription, configuring delivery preferences for Spain Madrid, and activating all digital Economist services under the subscriber's NIF.</w:t>
            </w:r>
          </w:p>
        </w:tc>
        <w:tc>
          <w:tcPr/>
          <w:p>
            <w:pPr>
              <w:pStyle w:val="Compact"/>
              <w:jc w:val="left"/>
            </w:pPr>
            <w:r>
              <w:t xml:space="preserve">1</w:t>
            </w:r>
          </w:p>
        </w:tc>
        <w:tc>
          <w:tcPr/>
          <w:p>
            <w:pPr>
              <w:pStyle w:val="Compact"/>
              <w:jc w:val="left"/>
            </w:pPr>
            <w:r>
              <w:t xml:space="preserve">15.00</w:t>
            </w:r>
          </w:p>
        </w:tc>
        <w:tc>
          <w:tcPr/>
          <w:p>
            <w:pPr>
              <w:pStyle w:val="Compact"/>
              <w:jc w:val="left"/>
            </w:pPr>
            <w:r>
              <w:t xml:space="preserve">21%</w:t>
            </w:r>
          </w:p>
        </w:tc>
        <w:tc>
          <w:tcPr/>
          <w:p>
            <w:pPr>
              <w:pStyle w:val="Compact"/>
              <w:jc w:val="left"/>
            </w:pPr>
            <w:r>
              <w:t xml:space="preserve">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414.00 EUR</w:t>
            </w:r>
          </w:p>
        </w:tc>
      </w:tr>
      <w:tr>
        <w:tc>
          <w:tcPr/>
          <w:p>
            <w:pPr>
              <w:pStyle w:val="Compact"/>
              <w:jc w:val="left"/>
            </w:pPr>
            <w:r>
              <w:t xml:space="preserve">VAT (IVA) at 21%</w:t>
            </w:r>
          </w:p>
        </w:tc>
        <w:tc>
          <w:tcPr/>
          <w:p>
            <w:pPr>
              <w:pStyle w:val="Compact"/>
              <w:jc w:val="left"/>
            </w:pPr>
            <w:r>
              <w:t xml:space="preserve">86.94 EUR</w:t>
            </w:r>
          </w:p>
        </w:tc>
      </w:tr>
      <w:tr>
        <w:tc>
          <w:tcPr/>
          <w:p>
            <w:pPr>
              <w:pStyle w:val="Compact"/>
              <w:jc w:val="left"/>
            </w:pPr>
            <w:r>
              <w:t xml:space="preserve">Shipping &amp; Handling (Spain Madrid)</w:t>
            </w:r>
          </w:p>
        </w:tc>
        <w:tc>
          <w:tcPr/>
          <w:p>
            <w:pPr>
              <w:pStyle w:val="Compact"/>
              <w:jc w:val="left"/>
            </w:pPr>
            <w:r>
              <w:t xml:space="preserve">0.00 EUR</w:t>
            </w:r>
          </w:p>
        </w:tc>
      </w:tr>
      <w:tr>
        <w:tc>
          <w:tcPr/>
          <w:p>
            <w:pPr>
              <w:pStyle w:val="Compact"/>
              <w:jc w:val="left"/>
            </w:pPr>
            <w:r>
              <w:t xml:space="preserve">TOTAL DUE</w:t>
            </w:r>
          </w:p>
        </w:tc>
        <w:tc>
          <w:tcPr/>
          <w:p>
            <w:pPr>
              <w:pStyle w:val="Compact"/>
              <w:jc w:val="left"/>
            </w:pPr>
            <w:r>
              <w:t xml:space="preserve">500.94 EUR</w:t>
            </w:r>
          </w:p>
        </w:tc>
      </w:tr>
    </w:tbl>
    <w:p>
      <w:pPr>
        <w:pStyle w:val="BodyText"/>
      </w:pPr>
      <w:r>
        <w:rPr>
          <w:bCs/>
          <w:b/>
        </w:rPr>
        <w:t xml:space="preserve">Payment Note:</w:t>
      </w:r>
      <w:r>
        <w:t xml:space="preserve"> </w:t>
      </w:r>
      <w:r>
        <w:t xml:space="preserve">This Invoice is payable within 30 days of the issue date. Payment may be made via bank transfer to Madrid Economic Publications S.L., IBAN: ES91 2100 0418 4502 0005 1332, BIC: CADEESMB. Please reference Invoice number INV-2025-00487 in your payment. Late payments are subject to a 1.5% monthly surcharge in accordance with Spanish commercial law (Ley 3/2004 on Late Payment in Commercial Transactions).</w:t>
      </w:r>
    </w:p>
    <w:bookmarkStart w:id="24" w:name="terms-and-conditions"/>
    <w:p>
      <w:pPr>
        <w:pStyle w:val="Heading3"/>
      </w:pPr>
      <w:r>
        <w:t xml:space="preserve">Terms and Conditions</w:t>
      </w:r>
    </w:p>
    <w:p>
      <w:pPr>
        <w:numPr>
          <w:ilvl w:val="0"/>
          <w:numId w:val="1001"/>
        </w:numPr>
        <w:pStyle w:val="Compact"/>
      </w:pPr>
      <w:r>
        <w:t xml:space="preserve">This Invoice is issued by Madrid Economic Publications S.L., a company registered in Spain Madrid, in accordance with the Spanish Tax Agency (Agencia Tributaria) regulations and the Ley 58/2003 General Tax Law (Ley General Tributaria).</w:t>
      </w:r>
    </w:p>
    <w:p>
      <w:pPr>
        <w:numPr>
          <w:ilvl w:val="0"/>
          <w:numId w:val="1001"/>
        </w:numPr>
        <w:pStyle w:val="Compact"/>
      </w:pPr>
      <w:r>
        <w:t xml:space="preserve">The Economist subscription described in this Invoice includes all standard digital and print services as outlined in the line items above. Any additional services or upgrades must be requested separately and will be invoiced independently.</w:t>
      </w:r>
    </w:p>
    <w:p>
      <w:pPr>
        <w:numPr>
          <w:ilvl w:val="0"/>
          <w:numId w:val="1001"/>
        </w:numPr>
        <w:pStyle w:val="Compact"/>
      </w:pPr>
      <w:r>
        <w:t xml:space="preserve">Delivery of print editions within Spain Madrid is guaranteed within 5 business days of each publication date. In the event of postal delays attributable to the carrier, Madrid Economic Publications S.L. will not be held liable, though a replacement copy will be dispatched at no additional cost.</w:t>
      </w:r>
    </w:p>
    <w:p>
      <w:pPr>
        <w:numPr>
          <w:ilvl w:val="0"/>
          <w:numId w:val="1001"/>
        </w:numPr>
        <w:pStyle w:val="Compact"/>
      </w:pPr>
      <w:r>
        <w:t xml:space="preserve">The subscriber acknowledges that The Economist is an independent publication and that Madrid Economic Publications S.L. acts solely as the authorized distribution and billing agent for the Spain Madrid region. All intellectual property rights to The Economist content remain with The Economist Group, London.</w:t>
      </w:r>
    </w:p>
    <w:p>
      <w:pPr>
        <w:numPr>
          <w:ilvl w:val="0"/>
          <w:numId w:val="1001"/>
        </w:numPr>
        <w:pStyle w:val="Compact"/>
      </w:pPr>
      <w:r>
        <w:t xml:space="preserve">Cancellation of this subscription may be requested in writing at least 30 days prior to the renewal date. No partial refunds will be issued for the current billing period. This policy is in compliance with consumer protection regulations applicable in Spain Madrid.</w:t>
      </w:r>
    </w:p>
    <w:p>
      <w:pPr>
        <w:numPr>
          <w:ilvl w:val="0"/>
          <w:numId w:val="1001"/>
        </w:numPr>
        <w:pStyle w:val="Compact"/>
      </w:pPr>
      <w:r>
        <w:t xml:space="preserve">All personal data processed in connection with this Invoice is handled in strict accordance with the General Data Protection Regulation (GDPR) and the Spanish Organic Law 3/2018 on Personal Data Protection (LOPDGDD). The subscriber's NIF is used exclusively for tax compliance purposes.</w:t>
      </w:r>
    </w:p>
    <w:p>
      <w:pPr>
        <w:numPr>
          <w:ilvl w:val="0"/>
          <w:numId w:val="1001"/>
        </w:numPr>
        <w:pStyle w:val="Compact"/>
      </w:pPr>
      <w:r>
        <w:t xml:space="preserve">In the event of any dispute arising from this Invoice, the competent courts of Madrid, Spain shall have exclusive jurisdiction, in accordance with Spanish civil and commercial law.</w:t>
      </w:r>
    </w:p>
    <w:p>
      <w:pPr>
        <w:numPr>
          <w:ilvl w:val="0"/>
          <w:numId w:val="1001"/>
        </w:numPr>
        <w:pStyle w:val="Compact"/>
      </w:pPr>
      <w:r>
        <w:t xml:space="preserve">This Invoice constitutes a valid tax document under Spanish fiscal regulations. A duplicate copy may be requested by contacting the billing department at billing@madrideconpubs.es, referencing the original Invoice number.</w:t>
      </w:r>
    </w:p>
    <w:bookmarkEnd w:id="24"/>
    <w:p>
      <w:pPr>
        <w:pStyle w:val="FirstParagraph"/>
      </w:pPr>
      <w:r>
        <w:t xml:space="preserve">Madrid Economic Publications S.L. | NIF: B-87654321 | Registered in the Commercial Registry of Madrid, Volume 4,521, Folio 88, Sheet M-284521</w:t>
      </w:r>
    </w:p>
    <w:p>
      <w:pPr>
        <w:pStyle w:val="BodyText"/>
      </w:pPr>
      <w:r>
        <w:t xml:space="preserve">This Invoice was generated electronically and is valid without a physical signature in accordance with Spanish electronic document law (Ley 6/2020).</w:t>
      </w:r>
    </w:p>
    <w:p>
      <w:pPr>
        <w:pStyle w:val="BodyText"/>
      </w:pPr>
      <w:r>
        <w:t xml:space="preserve">Thank you for your business. We appreciate your continued support of The Economist in Spain Madrid.</w:t>
      </w:r>
    </w:p>
    <w:p>
      <w:pPr>
        <w:pStyle w:val="BodyText"/>
      </w:pPr>
      <w:r>
        <w:t xml:space="preserve">© 2025 Madrid Economic Publications S.L. All rights reserved. | Invoice INV-2025-00487 |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Service - Spain Madrid</dc:title>
  <dc:creator/>
  <dc:language>en</dc:language>
  <cp:keywords/>
  <dcterms:created xsi:type="dcterms:W3CDTF">2026-10-10T04:33:41Z</dcterms:created>
  <dcterms:modified xsi:type="dcterms:W3CDTF">2026-10-10T04:33:41Z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