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ontreal-editorial-studio-inc."/>
    <w:p>
      <w:pPr>
        <w:pStyle w:val="Heading1"/>
      </w:pPr>
      <w:r>
        <w:t xml:space="preserve">Montreal Editorial Studio Inc.</w:t>
      </w:r>
    </w:p>
    <w:p>
      <w:pPr>
        <w:pStyle w:val="FirstParagraph"/>
      </w:pPr>
      <w:r>
        <w:t xml:space="preserve">4520 Rue Sainte-Catherine Ouest, Bureau 1200</w:t>
      </w:r>
    </w:p>
    <w:p>
      <w:pPr>
        <w:pStyle w:val="BodyText"/>
      </w:pPr>
      <w:r>
        <w:t xml:space="preserve">Montreal, Quebec, Canada H3A 1J8</w:t>
      </w:r>
    </w:p>
    <w:p>
      <w:pPr>
        <w:pStyle w:val="BodyText"/>
      </w:pPr>
      <w:r>
        <w:t xml:space="preserve">Phone: +1 (514) 555-0192</w:t>
      </w:r>
    </w:p>
    <w:p>
      <w:pPr>
        <w:pStyle w:val="BodyText"/>
      </w:pPr>
      <w:r>
        <w:t xml:space="preserve">Email: billing@montrealeditorial.ca</w:t>
      </w:r>
    </w:p>
    <w:p>
      <w:pPr>
        <w:pStyle w:val="BodyText"/>
      </w:pPr>
      <w:r>
        <w:t xml:space="preserve">QST No.: 123456789QST0001</w:t>
      </w:r>
    </w:p>
    <w:p>
      <w:pPr>
        <w:pStyle w:val="BodyText"/>
      </w:pPr>
      <w:r>
        <w:t xml:space="preserve">GST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ME-2025-0487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Canada Montreal</w:t>
      </w:r>
    </w:p>
    <w:p>
      <w:pPr>
        <w:pStyle w:val="BodyText"/>
      </w:pPr>
      <w:r>
        <w:t xml:space="preserve">Professional Editor Services</w:t>
      </w:r>
    </w:p>
    <w:bookmarkEnd w:id="21"/>
    <w:bookmarkStart w:id="22" w:name="bill-to"/>
    <w:p>
      <w:pPr>
        <w:pStyle w:val="Heading3"/>
      </w:pPr>
      <w:r>
        <w:t xml:space="preserve">Bill To</w:t>
      </w:r>
    </w:p>
    <w:p>
      <w:pPr>
        <w:pStyle w:val="FirstParagraph"/>
      </w:pPr>
      <w:r>
        <w:t xml:space="preserve">Lumière Productions Ltd.</w:t>
      </w:r>
    </w:p>
    <w:p>
      <w:pPr>
        <w:pStyle w:val="BodyText"/>
      </w:pPr>
      <w:r>
        <w:t xml:space="preserve">Attn: Marie-Claire Dubois, Creative Director</w:t>
      </w:r>
    </w:p>
    <w:p>
      <w:pPr>
        <w:pStyle w:val="BodyText"/>
      </w:pPr>
      <w:r>
        <w:t xml:space="preserve">2800 Boulevard René-Lévesque Est</w:t>
      </w:r>
    </w:p>
    <w:p>
      <w:pPr>
        <w:pStyle w:val="BodyText"/>
      </w:pPr>
      <w:r>
        <w:t xml:space="preserve">Montreal, Quebec, Canada H2L 4B7</w:t>
      </w:r>
    </w:p>
    <w:p>
      <w:pPr>
        <w:pStyle w:val="BodyText"/>
      </w:pPr>
      <w:r>
        <w:t xml:space="preserve">Phone: +1 (514) 555-0347</w:t>
      </w:r>
    </w:p>
    <w:p>
      <w:pPr>
        <w:pStyle w:val="BodyText"/>
      </w:pPr>
      <w:r>
        <w:t xml:space="preserve">Email: mc.dubois@lumiereproductions.ca</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Documentary – "Voices of the North"</w:t>
      </w:r>
    </w:p>
    <w:p>
      <w:pPr>
        <w:pStyle w:val="BodyText"/>
      </w:pPr>
      <w:r>
        <w:rPr>
          <w:bCs/>
          <w:b/>
        </w:rPr>
        <w:t xml:space="preserve">Editor Assigned:</w:t>
      </w:r>
      <w:r>
        <w:t xml:space="preserve"> </w:t>
      </w:r>
      <w:r>
        <w:t xml:space="preserve">Jean-Pierre Tremblay, Senior Editor</w:t>
      </w:r>
    </w:p>
    <w:p>
      <w:pPr>
        <w:pStyle w:val="BodyText"/>
      </w:pPr>
      <w:r>
        <w:rPr>
          <w:bCs/>
          <w:b/>
        </w:rPr>
        <w:t xml:space="preserve">Service Period:</w:t>
      </w:r>
      <w:r>
        <w:t xml:space="preserve"> </w:t>
      </w:r>
      <w:r>
        <w:t xml:space="preserve">April 1 – May 30, 2025</w:t>
      </w:r>
    </w:p>
    <w:p>
      <w:pPr>
        <w:pStyle w:val="BodyText"/>
      </w:pPr>
      <w:r>
        <w:rPr>
          <w:bCs/>
          <w:b/>
        </w:rPr>
        <w:t xml:space="preserve">Work Location:</w:t>
      </w:r>
      <w:r>
        <w:t xml:space="preserve"> </w:t>
      </w:r>
      <w:r>
        <w:t xml:space="preserve">Canada Montreal, Studio B</w:t>
      </w:r>
    </w:p>
    <w:p>
      <w:pPr>
        <w:pStyle w:val="BodyText"/>
      </w:pPr>
      <w:r>
        <w:rPr>
          <w:bCs/>
          <w:b/>
        </w:rPr>
        <w:t xml:space="preserve">Contract Ref:</w:t>
      </w:r>
      <w:r>
        <w:t xml:space="preserve"> </w:t>
      </w:r>
      <w:r>
        <w:t xml:space="preserve">LPR-2025-ED-0034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Senior Editor – Raw footage assembly and rough cut for 4K documentary (Canada Montreal studio sessions)</w:t>
            </w:r>
          </w:p>
        </w:tc>
        <w:tc>
          <w:tcPr/>
          <w:p>
            <w:pPr>
              <w:pStyle w:val="Compact"/>
              <w:jc w:val="left"/>
            </w:pPr>
            <w:r>
              <w:t xml:space="preserve">$145.00</w:t>
            </w:r>
          </w:p>
        </w:tc>
        <w:tc>
          <w:tcPr/>
          <w:p>
            <w:pPr>
              <w:pStyle w:val="Compact"/>
              <w:jc w:val="left"/>
            </w:pPr>
            <w:r>
              <w:t xml:space="preserve">48</w:t>
            </w:r>
          </w:p>
        </w:tc>
        <w:tc>
          <w:tcPr/>
          <w:p>
            <w:pPr>
              <w:pStyle w:val="Compact"/>
              <w:jc w:val="left"/>
            </w:pPr>
            <w:r>
              <w:t xml:space="preserve">1</w:t>
            </w:r>
          </w:p>
        </w:tc>
        <w:tc>
          <w:tcPr/>
          <w:p>
            <w:pPr>
              <w:pStyle w:val="Compact"/>
              <w:jc w:val="left"/>
            </w:pPr>
            <w:r>
              <w:t xml:space="preserve">$6,960.00</w:t>
            </w:r>
          </w:p>
        </w:tc>
      </w:tr>
      <w:tr>
        <w:tc>
          <w:tcPr/>
          <w:p>
            <w:pPr>
              <w:pStyle w:val="Compact"/>
              <w:jc w:val="left"/>
            </w:pPr>
            <w:r>
              <w:t xml:space="preserve">2</w:t>
            </w:r>
          </w:p>
        </w:tc>
        <w:tc>
          <w:tcPr/>
          <w:p>
            <w:pPr>
              <w:pStyle w:val="Compact"/>
              <w:jc w:val="left"/>
            </w:pPr>
            <w:r>
              <w:t xml:space="preserve">Editor – Fine cut, pacing adjustments, and narrative restructuring (12 sessions in Montreal)</w:t>
            </w:r>
          </w:p>
        </w:tc>
        <w:tc>
          <w:tcPr/>
          <w:p>
            <w:pPr>
              <w:pStyle w:val="Compact"/>
              <w:jc w:val="left"/>
            </w:pPr>
            <w:r>
              <w:t xml:space="preserve">$145.00</w:t>
            </w:r>
          </w:p>
        </w:tc>
        <w:tc>
          <w:tcPr/>
          <w:p>
            <w:pPr>
              <w:pStyle w:val="Compact"/>
              <w:jc w:val="left"/>
            </w:pPr>
            <w:r>
              <w:t xml:space="preserve">36</w:t>
            </w:r>
          </w:p>
        </w:tc>
        <w:tc>
          <w:tcPr/>
          <w:p>
            <w:pPr>
              <w:pStyle w:val="Compact"/>
              <w:jc w:val="left"/>
            </w:pPr>
            <w:r>
              <w:t xml:space="preserve">1</w:t>
            </w:r>
          </w:p>
        </w:tc>
        <w:tc>
          <w:tcPr/>
          <w:p>
            <w:pPr>
              <w:pStyle w:val="Compact"/>
              <w:jc w:val="left"/>
            </w:pPr>
            <w:r>
              <w:t xml:space="preserve">$5,220.00</w:t>
            </w:r>
          </w:p>
        </w:tc>
      </w:tr>
      <w:tr>
        <w:tc>
          <w:tcPr/>
          <w:p>
            <w:pPr>
              <w:pStyle w:val="Compact"/>
              <w:jc w:val="left"/>
            </w:pPr>
            <w:r>
              <w:t xml:space="preserve">3</w:t>
            </w:r>
          </w:p>
        </w:tc>
        <w:tc>
          <w:tcPr/>
          <w:p>
            <w:pPr>
              <w:pStyle w:val="Compact"/>
              <w:jc w:val="left"/>
            </w:pPr>
            <w:r>
              <w:t xml:space="preserve">Editor – Color grading and visual consistency pass using DaVinci Resolve (Canada Montreal facility)</w:t>
            </w:r>
          </w:p>
        </w:tc>
        <w:tc>
          <w:tcPr/>
          <w:p>
            <w:pPr>
              <w:pStyle w:val="Compact"/>
              <w:jc w:val="left"/>
            </w:pPr>
            <w:r>
              <w:t xml:space="preserve">$120.00</w:t>
            </w:r>
          </w:p>
        </w:tc>
        <w:tc>
          <w:tcPr/>
          <w:p>
            <w:pPr>
              <w:pStyle w:val="Compact"/>
              <w:jc w:val="left"/>
            </w:pPr>
            <w:r>
              <w:t xml:space="preserve">24</w:t>
            </w:r>
          </w:p>
        </w:tc>
        <w:tc>
          <w:tcPr/>
          <w:p>
            <w:pPr>
              <w:pStyle w:val="Compact"/>
              <w:jc w:val="left"/>
            </w:pPr>
            <w:r>
              <w:t xml:space="preserve">1</w:t>
            </w:r>
          </w:p>
        </w:tc>
        <w:tc>
          <w:tcPr/>
          <w:p>
            <w:pPr>
              <w:pStyle w:val="Compact"/>
              <w:jc w:val="left"/>
            </w:pPr>
            <w:r>
              <w:t xml:space="preserve">$2,880.00</w:t>
            </w:r>
          </w:p>
        </w:tc>
      </w:tr>
      <w:tr>
        <w:tc>
          <w:tcPr/>
          <w:p>
            <w:pPr>
              <w:pStyle w:val="Compact"/>
              <w:jc w:val="left"/>
            </w:pPr>
            <w:r>
              <w:t xml:space="preserve">4</w:t>
            </w:r>
          </w:p>
        </w:tc>
        <w:tc>
          <w:tcPr/>
          <w:p>
            <w:pPr>
              <w:pStyle w:val="Compact"/>
              <w:jc w:val="left"/>
            </w:pPr>
            <w:r>
              <w:t xml:space="preserve">Editor – Sound design, dialogue cleanup, and music synchronization (8 hours)</w:t>
            </w:r>
          </w:p>
        </w:tc>
        <w:tc>
          <w:tcPr/>
          <w:p>
            <w:pPr>
              <w:pStyle w:val="Compact"/>
              <w:jc w:val="left"/>
            </w:pPr>
            <w:r>
              <w:t xml:space="preserve">$110.00</w:t>
            </w:r>
          </w:p>
        </w:tc>
        <w:tc>
          <w:tcPr/>
          <w:p>
            <w:pPr>
              <w:pStyle w:val="Compact"/>
              <w:jc w:val="left"/>
            </w:pPr>
            <w:r>
              <w:t xml:space="preserve">8</w:t>
            </w:r>
          </w:p>
        </w:tc>
        <w:tc>
          <w:tcPr/>
          <w:p>
            <w:pPr>
              <w:pStyle w:val="Compact"/>
              <w:jc w:val="left"/>
            </w:pPr>
            <w:r>
              <w:t xml:space="preserve">1</w:t>
            </w:r>
          </w:p>
        </w:tc>
        <w:tc>
          <w:tcPr/>
          <w:p>
            <w:pPr>
              <w:pStyle w:val="Compact"/>
              <w:jc w:val="left"/>
            </w:pPr>
            <w:r>
              <w:t xml:space="preserve">$880.00</w:t>
            </w:r>
          </w:p>
        </w:tc>
      </w:tr>
      <w:tr>
        <w:tc>
          <w:tcPr/>
          <w:p>
            <w:pPr>
              <w:pStyle w:val="Compact"/>
              <w:jc w:val="left"/>
            </w:pPr>
            <w:r>
              <w:t xml:space="preserve">5</w:t>
            </w:r>
          </w:p>
        </w:tc>
        <w:tc>
          <w:tcPr/>
          <w:p>
            <w:pPr>
              <w:pStyle w:val="Compact"/>
              <w:jc w:val="left"/>
            </w:pPr>
            <w:r>
              <w:t xml:space="preserve">Editor – Final export, deliverable formatting, and QC review for broadcast and digital platforms</w:t>
            </w:r>
          </w:p>
        </w:tc>
        <w:tc>
          <w:tcPr/>
          <w:p>
            <w:pPr>
              <w:pStyle w:val="Compact"/>
              <w:jc w:val="left"/>
            </w:pPr>
            <w:r>
              <w:t xml:space="preserve">$130.00</w:t>
            </w:r>
          </w:p>
        </w:tc>
        <w:tc>
          <w:tcPr/>
          <w:p>
            <w:pPr>
              <w:pStyle w:val="Compact"/>
              <w:jc w:val="left"/>
            </w:pPr>
            <w:r>
              <w:t xml:space="preserve">10</w:t>
            </w:r>
          </w:p>
        </w:tc>
        <w:tc>
          <w:tcPr/>
          <w:p>
            <w:pPr>
              <w:pStyle w:val="Compact"/>
              <w:jc w:val="left"/>
            </w:pPr>
            <w:r>
              <w:t xml:space="preserve">1</w:t>
            </w:r>
          </w:p>
        </w:tc>
        <w:tc>
          <w:tcPr/>
          <w:p>
            <w:pPr>
              <w:pStyle w:val="Compact"/>
              <w:jc w:val="left"/>
            </w:pPr>
            <w:r>
              <w:t xml:space="preserve">$1,300.00</w:t>
            </w:r>
          </w:p>
        </w:tc>
      </w:tr>
      <w:tr>
        <w:tc>
          <w:tcPr/>
          <w:p>
            <w:pPr>
              <w:pStyle w:val="Compact"/>
              <w:jc w:val="left"/>
            </w:pPr>
            <w:r>
              <w:t xml:space="preserve">6</w:t>
            </w:r>
          </w:p>
        </w:tc>
        <w:tc>
          <w:tcPr/>
          <w:p>
            <w:pPr>
              <w:pStyle w:val="Compact"/>
              <w:jc w:val="left"/>
            </w:pPr>
            <w:r>
              <w:t xml:space="preserve">Editor – Client review sessions and revision rounds (3 rounds, Canada Montreal on-site)</w:t>
            </w:r>
          </w:p>
        </w:tc>
        <w:tc>
          <w:tcPr/>
          <w:p>
            <w:pPr>
              <w:pStyle w:val="Compact"/>
              <w:jc w:val="left"/>
            </w:pPr>
            <w:r>
              <w:t xml:space="preserve">$95.00</w:t>
            </w:r>
          </w:p>
        </w:tc>
        <w:tc>
          <w:tcPr/>
          <w:p>
            <w:pPr>
              <w:pStyle w:val="Compact"/>
              <w:jc w:val="left"/>
            </w:pPr>
            <w:r>
              <w:t xml:space="preserve">12</w:t>
            </w:r>
          </w:p>
        </w:tc>
        <w:tc>
          <w:tcPr/>
          <w:p>
            <w:pPr>
              <w:pStyle w:val="Compact"/>
              <w:jc w:val="left"/>
            </w:pPr>
            <w:r>
              <w:t xml:space="preserve">1</w:t>
            </w:r>
          </w:p>
        </w:tc>
        <w:tc>
          <w:tcPr/>
          <w:p>
            <w:pPr>
              <w:pStyle w:val="Compact"/>
              <w:jc w:val="left"/>
            </w:pPr>
            <w:r>
              <w:t xml:space="preserve">$1,140.00</w:t>
            </w:r>
          </w:p>
        </w:tc>
      </w:tr>
      <w:tr>
        <w:tc>
          <w:tcPr/>
          <w:p>
            <w:pPr>
              <w:pStyle w:val="Compact"/>
              <w:jc w:val="left"/>
            </w:pPr>
            <w:r>
              <w:t xml:space="preserve">7</w:t>
            </w:r>
          </w:p>
        </w:tc>
        <w:tc>
          <w:tcPr/>
          <w:p>
            <w:pPr>
              <w:pStyle w:val="Compact"/>
              <w:jc w:val="left"/>
            </w:pPr>
            <w:r>
              <w:t xml:space="preserve">Editor – Project management, file organization, and archival of all source media (flat fee)</w:t>
            </w:r>
          </w:p>
        </w:tc>
        <w:tc>
          <w:tcPr/>
          <w:p>
            <w:pPr>
              <w:pStyle w:val="Compact"/>
              <w:jc w:val="left"/>
            </w:pPr>
            <w:r>
              <w:t xml:space="preserve">$0.00</w:t>
            </w:r>
          </w:p>
        </w:tc>
        <w:tc>
          <w:tcPr/>
          <w:p>
            <w:pPr>
              <w:pStyle w:val="Compact"/>
              <w:jc w:val="left"/>
            </w:pPr>
            <w:r>
              <w:t xml:space="preserve">—</w:t>
            </w:r>
          </w:p>
        </w:tc>
        <w:tc>
          <w:tcPr/>
          <w:p>
            <w:pPr>
              <w:pStyle w:val="Compact"/>
              <w:jc w:val="left"/>
            </w:pPr>
            <w:r>
              <w:t xml:space="preserve">1</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$19,880.00</w:t>
            </w:r>
          </w:p>
        </w:tc>
      </w:tr>
      <w:tr>
        <w:tc>
          <w:tcPr/>
          <w:p>
            <w:pPr>
              <w:pStyle w:val="Compact"/>
              <w:jc w:val="left"/>
            </w:pPr>
            <w:r>
              <w:t xml:space="preserve">GST (5%) – Canada Federal Tax</w:t>
            </w:r>
          </w:p>
        </w:tc>
        <w:tc>
          <w:tcPr/>
          <w:p>
            <w:pPr>
              <w:pStyle w:val="Compact"/>
              <w:jc w:val="left"/>
            </w:pPr>
            <w:r>
              <w:t xml:space="preserve">$994.00</w:t>
            </w:r>
          </w:p>
        </w:tc>
      </w:tr>
      <w:tr>
        <w:tc>
          <w:tcPr/>
          <w:p>
            <w:pPr>
              <w:pStyle w:val="Compact"/>
              <w:jc w:val="left"/>
            </w:pPr>
            <w:r>
              <w:t xml:space="preserve">QST (9.975%) – Quebec Provincial Tax</w:t>
            </w:r>
          </w:p>
        </w:tc>
        <w:tc>
          <w:tcPr/>
          <w:p>
            <w:pPr>
              <w:pStyle w:val="Compact"/>
              <w:jc w:val="left"/>
            </w:pPr>
            <w:r>
              <w:t xml:space="preserve">$1,983.03</w:t>
            </w:r>
          </w:p>
        </w:tc>
      </w:tr>
      <w:tr>
        <w:tc>
          <w:tcPr/>
          <w:p>
            <w:pPr>
              <w:pStyle w:val="Compact"/>
              <w:jc w:val="left"/>
            </w:pPr>
            <w:r>
              <w:t xml:space="preserve">TOTAL DUE (CAD)</w:t>
            </w:r>
          </w:p>
        </w:tc>
        <w:tc>
          <w:tcPr/>
          <w:p>
            <w:pPr>
              <w:pStyle w:val="Compact"/>
              <w:jc w:val="left"/>
            </w:pPr>
            <w:r>
              <w:t xml:space="preserve">$22,857.03</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Invoice date, no later than</w:t>
      </w:r>
      <w:r>
        <w:t xml:space="preserve"> </w:t>
      </w:r>
      <w:r>
        <w:rPr>
          <w:bCs/>
          <w:b/>
        </w:rPr>
        <w:t xml:space="preserve">July 15, 2025</w:t>
      </w:r>
      <w:r>
        <w:t xml:space="preserve">. Payment is due in Canadian Dollars (CAD) to the following account:</w:t>
      </w:r>
    </w:p>
    <w:p>
      <w:pPr>
        <w:pStyle w:val="BodyText"/>
      </w:pPr>
      <w:r>
        <w:rPr>
          <w:bCs/>
          <w:b/>
        </w:rPr>
        <w:t xml:space="preserve">Bank:</w:t>
      </w:r>
      <w:r>
        <w:t xml:space="preserve"> </w:t>
      </w:r>
      <w:r>
        <w:t xml:space="preserve">Desjardins Group – Montreal Branch</w:t>
      </w:r>
    </w:p>
    <w:p>
      <w:pPr>
        <w:pStyle w:val="BodyText"/>
      </w:pPr>
      <w:r>
        <w:rPr>
          <w:bCs/>
          <w:b/>
        </w:rPr>
        <w:t xml:space="preserve">Account Name:</w:t>
      </w:r>
      <w:r>
        <w:t xml:space="preserve"> </w:t>
      </w:r>
      <w:r>
        <w:t xml:space="preserve">Montreal Editorial Studio Inc.</w:t>
      </w:r>
    </w:p>
    <w:p>
      <w:pPr>
        <w:pStyle w:val="BodyText"/>
      </w:pPr>
      <w:r>
        <w:rPr>
          <w:bCs/>
          <w:b/>
        </w:rPr>
        <w:t xml:space="preserve">Account Number:</w:t>
      </w:r>
      <w:r>
        <w:t xml:space="preserve"> </w:t>
      </w:r>
      <w:r>
        <w:t xml:space="preserve">1234-5678-9012</w:t>
      </w:r>
    </w:p>
    <w:p>
      <w:pPr>
        <w:pStyle w:val="BodyText"/>
      </w:pPr>
      <w:r>
        <w:rPr>
          <w:bCs/>
          <w:b/>
        </w:rPr>
        <w:t xml:space="preserve">Transit Number:</w:t>
      </w:r>
      <w:r>
        <w:t xml:space="preserve"> </w:t>
      </w:r>
      <w:r>
        <w:t xml:space="preserve">00012</w:t>
      </w:r>
    </w:p>
    <w:p>
      <w:pPr>
        <w:pStyle w:val="BodyText"/>
      </w:pPr>
      <w:r>
        <w:rPr>
          <w:bCs/>
          <w:b/>
        </w:rPr>
        <w:t xml:space="preserve">Institution Number:</w:t>
      </w:r>
      <w:r>
        <w:t xml:space="preserve"> </w:t>
      </w:r>
      <w:r>
        <w:t xml:space="preserve">000</w:t>
      </w:r>
    </w:p>
    <w:p>
      <w:pPr>
        <w:pStyle w:val="BodyText"/>
      </w:pPr>
      <w:r>
        <w:rPr>
          <w:bCs/>
          <w:b/>
        </w:rPr>
        <w:t xml:space="preserve">Reference:</w:t>
      </w:r>
      <w:r>
        <w:t xml:space="preserve"> </w:t>
      </w:r>
      <w:r>
        <w:t xml:space="preserve">ME-2025-0487</w:t>
      </w:r>
    </w:p>
    <w:p>
      <w:pPr>
        <w:pStyle w:val="BodyText"/>
      </w:pPr>
      <w:r>
        <w:t xml:space="preserve">A late payment fee of 1.5% per month will be applied to any outstanding balance after the due date, in accordance with the terms outlined in our service agreement for Editor services rendered in Canada Montreal.</w:t>
      </w:r>
    </w:p>
    <w:bookmarkEnd w:id="24"/>
    <w:bookmarkStart w:id="25" w:name="notes-terms-of-service"/>
    <w:p>
      <w:pPr>
        <w:pStyle w:val="Heading3"/>
      </w:pPr>
      <w:r>
        <w:t xml:space="preserve">Notes &amp; Terms of Service</w:t>
      </w:r>
    </w:p>
    <w:p>
      <w:pPr>
        <w:pStyle w:val="FirstParagraph"/>
      </w:pPr>
      <w:r>
        <w:t xml:space="preserve">1. All Editor services described in this Invoice were performed at our facility located in Canada Montreal, Quebec. The Editor, Jean-Pierre Tremblay, is a certified professional with over fifteen years of experience in documentary and corporate video production.</w:t>
      </w:r>
    </w:p>
    <w:p>
      <w:pPr>
        <w:pStyle w:val="BodyText"/>
      </w:pPr>
      <w:r>
        <w:t xml:space="preserve">2. This Invoice covers all editorial work completed between April 1 and May 30, 2025. Any additional revisions requested beyond the three included review rounds will be invoiced separately at the standard Editor hourly rate of $145.00 CAD.</w:t>
      </w:r>
    </w:p>
    <w:p>
      <w:pPr>
        <w:pStyle w:val="BodyText"/>
      </w:pPr>
      <w:r>
        <w:t xml:space="preserve">3. All source footage, project files, and deliverables remain the intellectual property of Lumière Productions Ltd. upon full payment of this Invoice. Montreal Editorial Studio Inc. retains the right to display the final work in its portfolio for marketing purposes, subject to prior written approval.</w:t>
      </w:r>
    </w:p>
    <w:p>
      <w:pPr>
        <w:pStyle w:val="BodyText"/>
      </w:pPr>
      <w:r>
        <w:t xml:space="preserve">4. This Invoice is governed by the laws of the Province of Quebec and the federal laws of Canada applicable in Montreal. Any disputes arising from this Invoice or the associated Editor services shall be resolved through mediation in Canada Montreal before proceeding to litigation.</w:t>
      </w:r>
    </w:p>
    <w:p>
      <w:pPr>
        <w:pStyle w:val="BodyText"/>
      </w:pPr>
      <w:r>
        <w:t xml:space="preserve">5. Please retain this Invoice for your tax records. The GST and QST amounts listed are applicable as per the current tax rates in Canada Montreal for the 2025 fiscal year. A duplicate Invoice may be requested by contacting our billing department.</w:t>
      </w:r>
    </w:p>
    <w:p>
      <w:pPr>
        <w:pStyle w:val="BodyText"/>
      </w:pPr>
      <w:r>
        <w:t xml:space="preserve">6. By accepting this Invoice, the client acknowledges receipt of all deliverables and confirms satisfaction with the Editor's work as outlined in the project scope document (Ref: LPR-2025-ED-0034).</w:t>
      </w:r>
    </w:p>
    <w:bookmarkEnd w:id="25"/>
    <w:p>
      <w:pPr>
        <w:pStyle w:val="BodyText"/>
      </w:pPr>
      <w:r>
        <w:rPr>
          <w:bCs/>
          <w:b/>
        </w:rPr>
        <w:t xml:space="preserve">Montreal Editorial Studio Inc.</w:t>
      </w:r>
      <w:r>
        <w:t xml:space="preserve"> </w:t>
      </w:r>
      <w:r>
        <w:t xml:space="preserve">– Professional Editor Services in Canada Montreal</w:t>
      </w:r>
    </w:p>
    <w:p>
      <w:pPr>
        <w:pStyle w:val="BodyText"/>
      </w:pPr>
      <w:r>
        <w:t xml:space="preserve">4520 Rue Sainte-Catherine Ouest, Bureau 1200, Montreal, Quebec, Canada H3A 1J8</w:t>
      </w:r>
    </w:p>
    <w:p>
      <w:pPr>
        <w:pStyle w:val="BodyText"/>
      </w:pPr>
      <w:r>
        <w:t xml:space="preserve">Phone: +1 (514) 555-0192 | Email: billing@montrealeditorial.ca | Web: www.montrealeditorial.ca</w:t>
      </w:r>
    </w:p>
    <w:p>
      <w:pPr>
        <w:pStyle w:val="BodyText"/>
      </w:pPr>
      <w:r>
        <w:t xml:space="preserve">Thank you for choosing our Editor services in Canada Montreal. We appreciate your business and look forward to continuing our partnership.</w:t>
      </w:r>
    </w:p>
    <w:p>
      <w:pPr>
        <w:pStyle w:val="BodyText"/>
      </w:pPr>
      <w:r>
        <w:t xml:space="preserve">This is a computer-generated Invoice and does not require a signature. Invoice No. ME-2025-0487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Canada Montreal</dc:title>
  <dc:creator/>
  <dc:language>en</dc:language>
  <cp:keywords/>
  <dcterms:created xsi:type="dcterms:W3CDTF">2026-10-10T08:27:27Z</dcterms:created>
  <dcterms:modified xsi:type="dcterms:W3CDTF">2026-10-10T08:27:27Z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