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France</w:t>
      </w:r>
      <w:r>
        <w:t xml:space="preserve"> </w:t>
      </w:r>
      <w:r>
        <w:t xml:space="preserve">Paris</w:t>
      </w:r>
    </w:p>
    <w:p>
      <w:pPr>
        <w:pStyle w:val="FirstParagraph"/>
      </w:pPr>
      <w:r>
        <w:t xml:space="preserve">INVOICE</w:t>
      </w:r>
    </w:p>
    <w:p>
      <w:pPr>
        <w:pStyle w:val="BodyText"/>
      </w:pPr>
      <w:r>
        <w:t xml:space="preserve">Invoice No: FRA-PAR-2025-00472</w:t>
      </w:r>
    </w:p>
    <w:p>
      <w:pPr>
        <w:pStyle w:val="BodyText"/>
      </w:pPr>
      <w:r>
        <w:t xml:space="preserve">Date of Issue: 15 June 2025</w:t>
      </w:r>
    </w:p>
    <w:p>
      <w:pPr>
        <w:pStyle w:val="BodyText"/>
      </w:pPr>
      <w:r>
        <w:t xml:space="preserve">Due Date: 15 July 2025</w:t>
      </w:r>
    </w:p>
    <w:bookmarkStart w:id="20" w:name="éditeur-parisien-sarl"/>
    <w:p>
      <w:pPr>
        <w:pStyle w:val="Heading2"/>
      </w:pPr>
      <w:r>
        <w:t xml:space="preserve">Éditeur Parisien SARL</w:t>
      </w:r>
    </w:p>
    <w:p>
      <w:pPr>
        <w:pStyle w:val="FirstParagraph"/>
      </w:pPr>
      <w:r>
        <w:t xml:space="preserve">12 Rue de la République</w:t>
      </w:r>
      <w:r>
        <w:br/>
      </w:r>
      <w:r>
        <w:t xml:space="preserve">75001 Paris, France</w:t>
      </w:r>
      <w:r>
        <w:br/>
      </w:r>
      <w:r>
        <w:t xml:space="preserve">France Paris – Central District</w:t>
      </w:r>
      <w:r>
        <w:br/>
      </w:r>
      <w:r>
        <w:t xml:space="preserve">SIRET: 847 291 034 00017</w:t>
      </w:r>
      <w:r>
        <w:br/>
      </w:r>
      <w:r>
        <w:t xml:space="preserve">TVA: FR 42 847291034</w:t>
      </w:r>
      <w:r>
        <w:br/>
      </w:r>
      <w:r>
        <w:t xml:space="preserve">Tel: +33 1 42 60 38 71</w:t>
      </w:r>
      <w:r>
        <w:br/>
      </w:r>
      <w:r>
        <w:t xml:space="preserve">Email: billing@editeur-parisien.fr</w:t>
      </w:r>
    </w:p>
    <w:bookmarkEnd w:id="20"/>
    <w:bookmarkStart w:id="21" w:name="bill-to-client"/>
    <w:p>
      <w:pPr>
        <w:pStyle w:val="Heading3"/>
      </w:pPr>
      <w:r>
        <w:t xml:space="preserve">Bill To (Client)</w:t>
      </w:r>
    </w:p>
    <w:p>
      <w:pPr>
        <w:pStyle w:val="FirstParagraph"/>
      </w:pPr>
      <w:r>
        <w:rPr>
          <w:bCs/>
          <w:b/>
        </w:rPr>
        <w:t xml:space="preserve">Le Monde Éditions SA</w:t>
      </w:r>
      <w:r>
        <w:br/>
      </w:r>
      <w:r>
        <w:t xml:space="preserve">8 Rue du Faubourg Saint-Honoré</w:t>
      </w:r>
      <w:r>
        <w:br/>
      </w:r>
      <w:r>
        <w:t xml:space="preserve">75008 Paris, France</w:t>
      </w:r>
      <w:r>
        <w:br/>
      </w:r>
      <w:r>
        <w:t xml:space="preserve">France Paris – 8th Arrondissement</w:t>
      </w:r>
      <w:r>
        <w:br/>
      </w:r>
      <w:r>
        <w:t xml:space="preserve">SIRET: 552 108 447 00032</w:t>
      </w:r>
      <w:r>
        <w:br/>
      </w:r>
      <w:r>
        <w:t xml:space="preserve">Contact: M. Laurent Dubois</w:t>
      </w:r>
      <w:r>
        <w:br/>
      </w:r>
      <w:r>
        <w:t xml:space="preserve">Email: l.dubois@lemonde-editions.fr</w:t>
      </w:r>
    </w:p>
    <w:bookmarkEnd w:id="21"/>
    <w:bookmarkStart w:id="22" w:name="service-provider-editor"/>
    <w:p>
      <w:pPr>
        <w:pStyle w:val="Heading3"/>
      </w:pPr>
      <w:r>
        <w:t xml:space="preserve">Service Provider (Editor)</w:t>
      </w:r>
    </w:p>
    <w:p>
      <w:pPr>
        <w:pStyle w:val="FirstParagraph"/>
      </w:pPr>
      <w:r>
        <w:rPr>
          <w:bCs/>
          <w:b/>
        </w:rPr>
        <w:t xml:space="preserve">Éditeur Parisien SARL</w:t>
      </w:r>
      <w:r>
        <w:br/>
      </w:r>
      <w:r>
        <w:t xml:space="preserve">Professional Editor &amp; Publishing Services</w:t>
      </w:r>
      <w:r>
        <w:br/>
      </w:r>
      <w:r>
        <w:t xml:space="preserve">12 Rue de la République</w:t>
      </w:r>
      <w:r>
        <w:br/>
      </w:r>
      <w:r>
        <w:t xml:space="preserve">75001 Paris, France</w:t>
      </w:r>
      <w:r>
        <w:br/>
      </w:r>
      <w:r>
        <w:t xml:space="preserve">France Paris – 1st Arrondissement</w:t>
      </w:r>
      <w:r>
        <w:br/>
      </w:r>
      <w:r>
        <w:t xml:space="preserve">Lead Editor: Mme. Claire Fontaine</w:t>
      </w:r>
      <w:r>
        <w:br/>
      </w:r>
      <w:r>
        <w:t xml:space="preserve">Email: c.fontaine@editeur-parisien.fr</w:t>
      </w:r>
    </w:p>
    <w:bookmarkEnd w:id="22"/>
    <w:p>
      <w:pPr>
        <w:pStyle w:val="BodyText"/>
      </w:pPr>
      <w:r>
        <w:t xml:space="preserve">Description of Editor Services Rendered</w:t>
      </w:r>
    </w:p>
    <w:p>
      <w:pPr>
        <w:pStyle w:val="BodyText"/>
      </w:pPr>
      <w:r>
        <w:t xml:space="preserve">This Invoice documents the professional Editor services provided by Éditeur Parisien SARL to Le Monde Éditions SA for the period of 1 March 2025 through 30 May 2025. All Editor work was conducted in accordance with the contractual agreement signed on 28 February 2025 (Contract Ref: CTR-2025-0198) and performed at our editorial offices located in France Paris, 1st Arrondissement. The Editor engagement encompassed comprehensive manuscript preparation, stylistic revision, factual verification, and final typesetting oversight for a collection of literary and journalistic works scheduled for publication in the autumn 2025 catalogue.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Editor 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TVA Rate</w:t>
            </w:r>
          </w:p>
        </w:tc>
      </w:tr>
      <w:tr>
        <w:tc>
          <w:tcPr/>
          <w:p>
            <w:pPr>
              <w:pStyle w:val="Compact"/>
              <w:jc w:val="left"/>
            </w:pPr>
            <w:r>
              <w:t xml:space="preserve">01</w:t>
            </w:r>
          </w:p>
        </w:tc>
        <w:tc>
          <w:tcPr/>
          <w:p>
            <w:pPr>
              <w:pStyle w:val="Compact"/>
              <w:jc w:val="left"/>
            </w:pPr>
            <w:r>
              <w:t xml:space="preserve">Senior Editor – Full manuscript editorial review and structural revision of "Les Rives du Temps" (420 pages). Includes developmental editing, narrative flow analysis, and chapter restructuring performed in France Paris.</w:t>
            </w:r>
          </w:p>
        </w:tc>
        <w:tc>
          <w:tcPr/>
          <w:p>
            <w:pPr>
              <w:pStyle w:val="Compact"/>
              <w:jc w:val="left"/>
            </w:pPr>
            <w:r>
              <w:t xml:space="preserve">1 project</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Editor – Line editing and copyediting of "Chroniques de la Seine" (280 pages). Detailed grammatical correction, stylistic consistency enforcement, and French typographic standards compliance as required for publication in France Paris.</w:t>
            </w:r>
          </w:p>
        </w:tc>
        <w:tc>
          <w:tcPr/>
          <w:p>
            <w:pPr>
              <w:pStyle w:val="Compact"/>
              <w:jc w:val="left"/>
            </w:pPr>
            <w:r>
              <w:t xml:space="preserve">1 project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Editor – Fact-checking and source verification for "Histoire de Paris, 1800–2025" (560 pages). Cross-referencing of 340 historical citations, archival verification at the Bibliothèque nationale de France, and editorial annotation of disputed passages.</w:t>
            </w:r>
          </w:p>
        </w:tc>
        <w:tc>
          <w:tcPr/>
          <w:p>
            <w:pPr>
              <w:pStyle w:val="Compact"/>
              <w:jc w:val="left"/>
            </w:pPr>
            <w:r>
              <w:t xml:space="preserve">1 project</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Editor – Translation review and bilingual proofreading (French/English) for "Paris: A Literary Atlas" (190 pages). Ensuring terminological accuracy and cultural contextual fidelity for the international edition distributed from France Paris.</w:t>
            </w:r>
          </w:p>
        </w:tc>
        <w:tc>
          <w:tcPr/>
          <w:p>
            <w:pPr>
              <w:pStyle w:val="Compact"/>
              <w:jc w:val="left"/>
            </w:pPr>
            <w:r>
              <w:t xml:space="preserve">1 project</w:t>
            </w:r>
          </w:p>
        </w:tc>
        <w:tc>
          <w:tcPr/>
          <w:p>
            <w:pPr>
              <w:pStyle w:val="Compact"/>
              <w:jc w:val="left"/>
            </w:pPr>
            <w:r>
              <w:t xml:space="preserve">2,950.00</w:t>
            </w:r>
          </w:p>
        </w:tc>
        <w:tc>
          <w:tcPr/>
          <w:p>
            <w:pPr>
              <w:pStyle w:val="Compact"/>
              <w:jc w:val="left"/>
            </w:pPr>
            <w:r>
              <w:t xml:space="preserve">2,950.00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Editor – Ongoing editorial consultation and author correspondence management (March–May 2025). Includes 14 scheduled video conferences, 47 email exchanges, and 6 in-person meetings at the France Paris editorial office.</w:t>
            </w:r>
          </w:p>
        </w:tc>
        <w:tc>
          <w:tcPr/>
          <w:p>
            <w:pPr>
              <w:pStyle w:val="Compact"/>
              <w:jc w:val="left"/>
            </w:pPr>
            <w:r>
              <w:t xml:space="preserve">120 hours</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20%</w:t>
            </w:r>
          </w:p>
        </w:tc>
      </w:tr>
      <w:tr>
        <w:tc>
          <w:tcPr/>
          <w:p>
            <w:pPr>
              <w:pStyle w:val="Compact"/>
              <w:jc w:val="left"/>
            </w:pPr>
            <w:r>
              <w:t xml:space="preserve">06</w:t>
            </w:r>
          </w:p>
        </w:tc>
        <w:tc>
          <w:tcPr/>
          <w:p>
            <w:pPr>
              <w:pStyle w:val="Compact"/>
              <w:jc w:val="left"/>
            </w:pPr>
            <w:r>
              <w:t xml:space="preserve">Editor – Final typesetting oversight and pre-press proof approval for all four titles. Verification of layout integrity, margin compliance, and print-ready file validation in accordance with French publishing standards (ISO 21087).</w:t>
            </w:r>
          </w:p>
        </w:tc>
        <w:tc>
          <w:tcPr/>
          <w:p>
            <w:pPr>
              <w:pStyle w:val="Compact"/>
              <w:jc w:val="left"/>
            </w:pPr>
            <w:r>
              <w:t xml:space="preserve">4 titles</w:t>
            </w:r>
          </w:p>
        </w:tc>
        <w:tc>
          <w:tcPr/>
          <w:p>
            <w:pPr>
              <w:pStyle w:val="Compact"/>
              <w:jc w:val="left"/>
            </w:pPr>
            <w:r>
              <w:t xml:space="preserve">680.00</w:t>
            </w:r>
          </w:p>
        </w:tc>
        <w:tc>
          <w:tcPr/>
          <w:p>
            <w:pPr>
              <w:pStyle w:val="Compact"/>
              <w:jc w:val="left"/>
            </w:pPr>
            <w:r>
              <w:t xml:space="preserve">2,720.00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TVA)</w:t>
            </w:r>
          </w:p>
        </w:tc>
        <w:tc>
          <w:tcPr/>
          <w:p>
            <w:pPr>
              <w:pStyle w:val="Compact"/>
              <w:jc w:val="right"/>
            </w:pPr>
            <w:r>
              <w:t xml:space="preserve">29,520.00 EUR</w:t>
            </w:r>
          </w:p>
        </w:tc>
      </w:tr>
      <w:tr>
        <w:tc>
          <w:tcPr/>
          <w:p>
            <w:pPr>
              <w:pStyle w:val="Compact"/>
              <w:jc w:val="left"/>
            </w:pPr>
            <w:r>
              <w:t xml:space="preserve">TVA 20% (Valeur Ajoutée)</w:t>
            </w:r>
          </w:p>
        </w:tc>
        <w:tc>
          <w:tcPr/>
          <w:p>
            <w:pPr>
              <w:pStyle w:val="Compact"/>
              <w:jc w:val="right"/>
            </w:pPr>
            <w:r>
              <w:t xml:space="preserve">5,904.00 EUR</w:t>
            </w:r>
          </w:p>
        </w:tc>
      </w:tr>
      <w:tr>
        <w:tc>
          <w:tcPr/>
          <w:p>
            <w:pPr>
              <w:pStyle w:val="Compact"/>
              <w:jc w:val="left"/>
            </w:pPr>
            <w:r>
              <w:t xml:space="preserve">Total Due (TTC)</w:t>
            </w:r>
          </w:p>
        </w:tc>
        <w:tc>
          <w:tcPr/>
          <w:p>
            <w:pPr>
              <w:pStyle w:val="Compact"/>
              <w:jc w:val="right"/>
            </w:pPr>
            <w:r>
              <w:t xml:space="preserve">35,424.00 EUR</w:t>
            </w:r>
          </w:p>
        </w:tc>
      </w:tr>
    </w:tbl>
    <w:p>
      <w:pPr>
        <w:pStyle w:val="BodyText"/>
      </w:pPr>
      <w:r>
        <w:t xml:space="preserve">Payment Terms and Banking Information</w:t>
      </w:r>
    </w:p>
    <w:p>
      <w:pPr>
        <w:pStyle w:val="BodyText"/>
      </w:pPr>
      <w:r>
        <w:t xml:space="preserve">Payment of this Invoice is due within thirty (30) calendar days of the issue date, no later than 15 July 2025. Payment shall be made via bank transfer to the following account held by Éditeur Parisien SARL in France Paris:</w:t>
      </w:r>
    </w:p>
    <w:p>
      <w:pPr>
        <w:pStyle w:val="BodyText"/>
      </w:pPr>
      <w:r>
        <w:rPr>
          <w:bCs/>
          <w:b/>
        </w:rPr>
        <w:t xml:space="preserve">IBAN:</w:t>
      </w:r>
      <w:r>
        <w:t xml:space="preserve"> </w:t>
      </w:r>
      <w:r>
        <w:t xml:space="preserve">FR76 3000 4000 0312 0001 2345 678</w:t>
      </w:r>
      <w:r>
        <w:br/>
      </w:r>
      <w:r>
        <w:rPr>
          <w:bCs/>
          <w:b/>
        </w:rPr>
        <w:t xml:space="preserve">BIC/SWIFT:</w:t>
      </w:r>
      <w:r>
        <w:t xml:space="preserve"> </w:t>
      </w:r>
      <w:r>
        <w:t xml:space="preserve">BNPAFRPPXXX</w:t>
      </w:r>
      <w:r>
        <w:br/>
      </w:r>
      <w:r>
        <w:rPr>
          <w:bCs/>
          <w:b/>
        </w:rPr>
        <w:t xml:space="preserve">Bank:</w:t>
      </w:r>
      <w:r>
        <w:t xml:space="preserve"> </w:t>
      </w:r>
      <w:r>
        <w:t xml:space="preserve">Banque Nationale Parisienne, 45 Avenue de l'Opéra, 75002 Paris, France</w:t>
      </w:r>
      <w:r>
        <w:br/>
      </w:r>
      <w:r>
        <w:rPr>
          <w:bCs/>
          <w:b/>
        </w:rPr>
        <w:t xml:space="preserve">Reference:</w:t>
      </w:r>
      <w:r>
        <w:t xml:space="preserve"> </w:t>
      </w:r>
      <w:r>
        <w:t xml:space="preserve">FRA-PAR-2025-00472 / Le Monde Éditions SA</w:t>
      </w:r>
    </w:p>
    <w:p>
      <w:pPr>
        <w:pStyle w:val="BodyText"/>
      </w:pPr>
      <w:r>
        <w:t xml:space="preserve">Late payments shall incur a penalty of 1.5% per month of delay, in accordance with Article L441-10 of the French Commercial Code. In the event of a dispute regarding the Editor services described in this Invoice, both parties agree to submit the matter to the commercial court of Paris (Tribunal de Commerce de Paris) for resolution.</w:t>
      </w:r>
    </w:p>
    <w:p>
      <w:pPr>
        <w:pStyle w:val="BodyText"/>
      </w:pPr>
      <w:r>
        <w:rPr>
          <w:bCs/>
          <w:b/>
        </w:rPr>
        <w:t xml:space="preserve">Important Notes Regarding This Invoice and the Editor Engagement:</w:t>
      </w:r>
    </w:p>
    <w:p>
      <w:pPr>
        <w:numPr>
          <w:ilvl w:val="0"/>
          <w:numId w:val="1001"/>
        </w:numPr>
        <w:pStyle w:val="Compact"/>
      </w:pPr>
      <w:r>
        <w:t xml:space="preserve">This Invoice covers all Editor services rendered between 1 March 2025 and 30 May 2025. Any additional editorial work requested after this period will be invoiced separately.</w:t>
      </w:r>
    </w:p>
    <w:p>
      <w:pPr>
        <w:numPr>
          <w:ilvl w:val="0"/>
          <w:numId w:val="1001"/>
        </w:numPr>
        <w:pStyle w:val="Compact"/>
      </w:pPr>
      <w:r>
        <w:t xml:space="preserve">All Editor deliverables have been accepted in writing by the client's designated representative, M. Laurent Dubois, on 2 June 2025, via signed acceptance form (Ref: ACC-2025-00472-A).</w:t>
      </w:r>
    </w:p>
    <w:p>
      <w:pPr>
        <w:numPr>
          <w:ilvl w:val="0"/>
          <w:numId w:val="1001"/>
        </w:numPr>
        <w:pStyle w:val="Compact"/>
      </w:pPr>
      <w:r>
        <w:t xml:space="preserve">The Editor services were performed in full compliance with the French Labor Code and the professional standards established by the Syndicat National de l'Édition, based in France Paris.</w:t>
      </w:r>
    </w:p>
    <w:p>
      <w:pPr>
        <w:numPr>
          <w:ilvl w:val="0"/>
          <w:numId w:val="1001"/>
        </w:numPr>
        <w:pStyle w:val="Compact"/>
      </w:pPr>
      <w:r>
        <w:t xml:space="preserve">Confidentiality obligations under the Non-Disclosure Agreement (NDA-2025-0198) remain in effect for a period of five (5) years from the date of this Invoice.</w:t>
      </w:r>
    </w:p>
    <w:p>
      <w:pPr>
        <w:numPr>
          <w:ilvl w:val="0"/>
          <w:numId w:val="1001"/>
        </w:numPr>
        <w:pStyle w:val="Compact"/>
      </w:pPr>
      <w:r>
        <w:t xml:space="preserve">This Invoice is issued in accordance with French tax regulations (Code Général des Impôts, Articles 286–287) and the EU VAT Directive 2006/112/EC. The TVA amount is calculated at the standard French rate of 20%.</w:t>
      </w:r>
    </w:p>
    <w:p>
      <w:pPr>
        <w:numPr>
          <w:ilvl w:val="0"/>
          <w:numId w:val="1001"/>
        </w:numPr>
        <w:pStyle w:val="Compact"/>
      </w:pPr>
      <w:r>
        <w:t xml:space="preserve">Retain this Invoice for your accounting records. A digital copy has been transmitted to the client's finance department via secure email on the date of issue.</w:t>
      </w:r>
    </w:p>
    <w:p>
      <w:pPr>
        <w:pStyle w:val="FirstParagraph"/>
      </w:pPr>
      <w:r>
        <w:t xml:space="preserve">Authorisation and Signatures</w:t>
      </w:r>
    </w:p>
    <w:p>
      <w:pPr>
        <w:pStyle w:val="BodyText"/>
      </w:pPr>
      <w:r>
        <w:t xml:space="preserve">This Invoice is issued and authorised by the undersigned on behalf of Éditeur Parisien SARL, professional Editor and publishing services provider, registered in France Paris.</w:t>
      </w:r>
    </w:p>
    <w:p>
      <w:pPr>
        <w:pStyle w:val="BodyText"/>
      </w:pPr>
      <w:r>
        <w:rPr>
          <w:bCs/>
          <w:b/>
        </w:rPr>
        <w:t xml:space="preserve">For Éditeur Parisien SARL (Editor):</w:t>
      </w:r>
      <w:r>
        <w:br/>
      </w:r>
      <w:r>
        <w:t xml:space="preserve">Mme. Claire Fontaine – Directrice &amp; Lead Editor</w:t>
      </w:r>
      <w:r>
        <w:br/>
      </w:r>
      <w:r>
        <w:t xml:space="preserve">Signature: ___________________________    Date: 15 June 2025</w:t>
      </w:r>
    </w:p>
    <w:p>
      <w:pPr>
        <w:pStyle w:val="BodyText"/>
      </w:pPr>
      <w:r>
        <w:rPr>
          <w:bCs/>
          <w:b/>
        </w:rPr>
        <w:t xml:space="preserve">Received and Acknowledged by (Client):</w:t>
      </w:r>
      <w:r>
        <w:br/>
      </w:r>
      <w:r>
        <w:t xml:space="preserve">M. Laurent Dubois – Directeur des Publications, Le Monde Éditions SA</w:t>
      </w:r>
      <w:r>
        <w:br/>
      </w:r>
      <w:r>
        <w:t xml:space="preserve">Signature: ___________________________    Date: _______________</w:t>
      </w:r>
    </w:p>
    <w:p>
      <w:pPr>
        <w:pStyle w:val="BodyText"/>
      </w:pPr>
      <w:r>
        <w:t xml:space="preserve">Éditeur Parisien SARL – 12 Rue de la République, 75001 Paris, France Paris | SIRET: 847 291 034 00017 | TVA: FR 42 847291034</w:t>
      </w:r>
    </w:p>
    <w:p>
      <w:pPr>
        <w:pStyle w:val="BodyText"/>
      </w:pPr>
      <w:r>
        <w:t xml:space="preserve">This Invoice was generated electronically and is valid without physical signature in accordance with French digital document law (Loi n° 2016-1321 du 7 octobre 2016).</w:t>
      </w:r>
    </w:p>
    <w:p>
      <w:pPr>
        <w:pStyle w:val="BodyText"/>
      </w:pPr>
      <w:r>
        <w:t xml:space="preserve">Document Reference: FRA-PAR-2025-00472 | Page 1 of 1 | Generated: 15/06/2025 09:42 CET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France Paris</dc:title>
  <dc:creator/>
  <dc:language>en</dc:language>
  <cp:keywords/>
  <dcterms:created xsi:type="dcterms:W3CDTF">2026-10-10T02:23:06Z</dcterms:created>
  <dcterms:modified xsi:type="dcterms:W3CDTF">2026-10-10T02:23:06Z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