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invoice"/>
    <w:p>
      <w:pPr>
        <w:pStyle w:val="Heading1"/>
      </w:pPr>
      <w:r>
        <w:t xml:space="preserve">INVOICE</w:t>
      </w:r>
    </w:p>
    <w:p>
      <w:pPr>
        <w:pStyle w:val="FirstParagraph"/>
      </w:pPr>
      <w:r>
        <w:t xml:space="preserve">Editorial &amp; Content Services — Nigeria Lagos</w:t>
      </w:r>
    </w:p>
    <w:p>
      <w:pPr>
        <w:pStyle w:val="BodyText"/>
      </w:pPr>
      <w:r>
        <w:t xml:space="preserve">EDITOR SERVICES INVOICE</w:t>
      </w:r>
    </w:p>
    <w:bookmarkEnd w:id="20"/>
    <w:p>
      <w:pPr>
        <w:pStyle w:val="BodyText"/>
      </w:pPr>
      <w:r>
        <w:rPr>
          <w:bCs/>
          <w:b/>
        </w:rPr>
        <w:t xml:space="preserve">Invoice No:</w:t>
      </w:r>
      <w:r>
        <w:t xml:space="preserve"> </w:t>
      </w:r>
      <w:r>
        <w:t xml:space="preserve">NLA-EDT-2025-0472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Location:</w:t>
      </w:r>
      <w:r>
        <w:t xml:space="preserve"> </w:t>
      </w:r>
      <w:r>
        <w:t xml:space="preserve">Nigeria Lagos</w:t>
      </w:r>
    </w:p>
    <w:bookmarkStart w:id="21" w:name="editor-service-provider"/>
    <w:p>
      <w:pPr>
        <w:pStyle w:val="Heading3"/>
      </w:pPr>
      <w:r>
        <w:t xml:space="preserve">Editor / Service Provider</w:t>
      </w:r>
    </w:p>
    <w:p>
      <w:pPr>
        <w:pStyle w:val="FirstParagraph"/>
      </w:pPr>
      <w:r>
        <w:rPr>
          <w:bCs/>
          <w:b/>
        </w:rPr>
        <w:t xml:space="preserve">Adewale Okafor Editorial Studio</w:t>
      </w:r>
    </w:p>
    <w:p>
      <w:pPr>
        <w:pStyle w:val="BodyText"/>
      </w:pPr>
      <w:r>
        <w:t xml:space="preserve">14B Adeola Odeku Street, Victoria Island</w:t>
      </w:r>
    </w:p>
    <w:p>
      <w:pPr>
        <w:pStyle w:val="BodyText"/>
      </w:pPr>
      <w:r>
        <w:t xml:space="preserve">Lagos, Nigeria</w:t>
      </w:r>
    </w:p>
    <w:p>
      <w:pPr>
        <w:pStyle w:val="BodyText"/>
      </w:pPr>
      <w:r>
        <w:t xml:space="preserve">Tel: +234 803 555 7210</w:t>
      </w:r>
    </w:p>
    <w:p>
      <w:pPr>
        <w:pStyle w:val="BodyText"/>
      </w:pPr>
      <w:r>
        <w:t xml:space="preserve">Email: editor@adewalestudio.ng</w:t>
      </w:r>
    </w:p>
    <w:p>
      <w:pPr>
        <w:pStyle w:val="BodyText"/>
      </w:pPr>
      <w:r>
        <w:t xml:space="preserve">RC No: 1847293 | TIN: 10-2847-3321</w:t>
      </w:r>
    </w:p>
    <w:bookmarkEnd w:id="21"/>
    <w:bookmarkStart w:id="22" w:name="client-bill-to"/>
    <w:p>
      <w:pPr>
        <w:pStyle w:val="Heading3"/>
      </w:pPr>
      <w:r>
        <w:t xml:space="preserve">Client / Bill To</w:t>
      </w:r>
    </w:p>
    <w:p>
      <w:pPr>
        <w:pStyle w:val="FirstParagraph"/>
      </w:pPr>
      <w:r>
        <w:rPr>
          <w:bCs/>
          <w:b/>
        </w:rPr>
        <w:t xml:space="preserve">Meridian Broadcasting Group Ltd.</w:t>
      </w:r>
    </w:p>
    <w:p>
      <w:pPr>
        <w:pStyle w:val="BodyText"/>
      </w:pPr>
      <w:r>
        <w:t xml:space="preserve">22 Awolowo Avenue, Ikeja</w:t>
      </w:r>
    </w:p>
    <w:p>
      <w:pPr>
        <w:pStyle w:val="BodyText"/>
      </w:pPr>
      <w:r>
        <w:t xml:space="preserve">Lagos, Nigeria</w:t>
      </w:r>
    </w:p>
    <w:p>
      <w:pPr>
        <w:pStyle w:val="BodyText"/>
      </w:pPr>
      <w:r>
        <w:t xml:space="preserve">Attn: Mrs. Funke Adeyemi, Head of Content</w:t>
      </w:r>
    </w:p>
    <w:p>
      <w:pPr>
        <w:pStyle w:val="BodyText"/>
      </w:pPr>
      <w:r>
        <w:t xml:space="preserve">Tel: +234 805 221 4488</w:t>
      </w:r>
    </w:p>
    <w:p>
      <w:pPr>
        <w:pStyle w:val="BodyText"/>
      </w:pPr>
      <w:r>
        <w:t xml:space="preserve">Email: f.adeyemi@meridianbroadcast.ng</w:t>
      </w:r>
    </w:p>
    <w:bookmarkEnd w:id="22"/>
    <w:bookmarkStart w:id="25" w:name="X4b96a9c8dc18dd1ca419a0f7a5aa090cc7b0343"/>
    <w:p>
      <w:pPr>
        <w:pStyle w:val="Heading2"/>
      </w:pPr>
      <w:r>
        <w:t xml:space="preserve">Description of Editorial Services Rendered in Nigeria Lagos</w:t>
      </w:r>
    </w:p>
    <w:p>
      <w:pPr>
        <w:pStyle w:val="FirstParagraph"/>
      </w:pPr>
      <w:r>
        <w:t xml:space="preserve">This Invoice pertains to professional Editor services delivered by Adewale Okafor Editorial Studio to Meridian Broadcasting Group Ltd. for the period of 1 May 2025 through 31 May 2025. All editorial work was performed at the Editor's studio premises in Nigeria Lagos and at the client's Ikeja facility as required by the project scope.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Editor — Script Development &amp; Narrative Structuring for 12-episode documentary series "Voices of the Lagoon" produced in Nigeria Lagos</w:t>
            </w:r>
          </w:p>
        </w:tc>
        <w:tc>
          <w:tcPr/>
          <w:p>
            <w:pPr>
              <w:pStyle w:val="Compact"/>
              <w:jc w:val="left"/>
            </w:pPr>
            <w:r>
              <w:t xml:space="preserve">12 episodes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May 2025</w:t>
            </w:r>
          </w:p>
        </w:tc>
      </w:tr>
      <w:tr>
        <w:tc>
          <w:tcPr/>
          <w:p>
            <w:pPr>
              <w:pStyle w:val="Compact"/>
              <w:jc w:val="left"/>
            </w:pPr>
            <w:r>
              <w:t xml:space="preserve">2</w:t>
            </w:r>
          </w:p>
        </w:tc>
        <w:tc>
          <w:tcPr/>
          <w:p>
            <w:pPr>
              <w:pStyle w:val="Compact"/>
              <w:jc w:val="left"/>
            </w:pPr>
            <w:r>
              <w:t xml:space="preserve">Editor — Post-Production Video Editing, colour grading, and audio mixing for broadcast delivery (4K UHD standard)</w:t>
            </w:r>
          </w:p>
        </w:tc>
        <w:tc>
          <w:tcPr/>
          <w:p>
            <w:pPr>
              <w:pStyle w:val="Compact"/>
              <w:jc w:val="left"/>
            </w:pPr>
            <w:r>
              <w:t xml:space="preserve">12 episodes</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May 2025</w:t>
            </w:r>
          </w:p>
        </w:tc>
      </w:tr>
      <w:tr>
        <w:tc>
          <w:tcPr/>
          <w:p>
            <w:pPr>
              <w:pStyle w:val="Compact"/>
              <w:jc w:val="left"/>
            </w:pPr>
            <w:r>
              <w:t xml:space="preserve">3</w:t>
            </w:r>
          </w:p>
        </w:tc>
        <w:tc>
          <w:tcPr/>
          <w:p>
            <w:pPr>
              <w:pStyle w:val="Compact"/>
              <w:jc w:val="left"/>
            </w:pPr>
            <w:r>
              <w:t xml:space="preserve">Editor — Copy Editing, fact-checking, and stylistic revision of 45 accompanying written articles and press releases</w:t>
            </w:r>
          </w:p>
        </w:tc>
        <w:tc>
          <w:tcPr/>
          <w:p>
            <w:pPr>
              <w:pStyle w:val="Compact"/>
              <w:jc w:val="left"/>
            </w:pPr>
            <w:r>
              <w:t xml:space="preserve">45 articles</w:t>
            </w:r>
          </w:p>
        </w:tc>
        <w:tc>
          <w:tcPr/>
          <w:p>
            <w:pPr>
              <w:pStyle w:val="Compact"/>
              <w:jc w:val="left"/>
            </w:pPr>
            <w:r>
              <w:t xml:space="preserve">₦12,500</w:t>
            </w:r>
          </w:p>
        </w:tc>
        <w:tc>
          <w:tcPr/>
          <w:p>
            <w:pPr>
              <w:pStyle w:val="Compact"/>
              <w:jc w:val="left"/>
            </w:pPr>
            <w:r>
              <w:t xml:space="preserve">₦562,500</w:t>
            </w:r>
          </w:p>
        </w:tc>
        <w:tc>
          <w:tcPr/>
          <w:p>
            <w:pPr>
              <w:pStyle w:val="Compact"/>
              <w:jc w:val="left"/>
            </w:pPr>
            <w:r>
              <w:t xml:space="preserve">May 2025</w:t>
            </w:r>
          </w:p>
        </w:tc>
      </w:tr>
      <w:tr>
        <w:tc>
          <w:tcPr/>
          <w:p>
            <w:pPr>
              <w:pStyle w:val="Compact"/>
              <w:jc w:val="left"/>
            </w:pPr>
            <w:r>
              <w:t xml:space="preserve">4</w:t>
            </w:r>
          </w:p>
        </w:tc>
        <w:tc>
          <w:tcPr/>
          <w:p>
            <w:pPr>
              <w:pStyle w:val="Compact"/>
              <w:jc w:val="left"/>
            </w:pPr>
            <w:r>
              <w:t xml:space="preserve">Editor — Subtitling and translation (English to Yoruba and Pidgin) for accessibility compliance in Nigeria Lagos broadcast regulations</w:t>
            </w:r>
          </w:p>
        </w:tc>
        <w:tc>
          <w:tcPr/>
          <w:p>
            <w:pPr>
              <w:pStyle w:val="Compact"/>
              <w:jc w:val="left"/>
            </w:pPr>
            <w:r>
              <w:t xml:space="preserve">12 episodes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May 2025</w:t>
            </w:r>
          </w:p>
        </w:tc>
      </w:tr>
      <w:tr>
        <w:tc>
          <w:tcPr/>
          <w:p>
            <w:pPr>
              <w:pStyle w:val="Compact"/>
              <w:jc w:val="left"/>
            </w:pPr>
            <w:r>
              <w:t xml:space="preserve">5</w:t>
            </w:r>
          </w:p>
        </w:tc>
        <w:tc>
          <w:tcPr/>
          <w:p>
            <w:pPr>
              <w:pStyle w:val="Compact"/>
              <w:jc w:val="left"/>
            </w:pPr>
            <w:r>
              <w:t xml:space="preserve">Editor — On-site supervision and quality assurance at Meridian Broadcasting Group studio, Ikeja, Lagos (5 working days)</w:t>
            </w:r>
          </w:p>
        </w:tc>
        <w:tc>
          <w:tcPr/>
          <w:p>
            <w:pPr>
              <w:pStyle w:val="Compact"/>
              <w:jc w:val="left"/>
            </w:pPr>
            <w:r>
              <w:t xml:space="preserve">5 days</w:t>
            </w:r>
          </w:p>
        </w:tc>
        <w:tc>
          <w:tcPr/>
          <w:p>
            <w:pPr>
              <w:pStyle w:val="Compact"/>
              <w:jc w:val="left"/>
            </w:pPr>
            <w:r>
              <w:t xml:space="preserve">₦75,000</w:t>
            </w:r>
          </w:p>
        </w:tc>
        <w:tc>
          <w:tcPr/>
          <w:p>
            <w:pPr>
              <w:pStyle w:val="Compact"/>
              <w:jc w:val="left"/>
            </w:pPr>
            <w:r>
              <w:t xml:space="preserve">₦375,000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Editor — Project management, client liaison, and delivery of final master files in broadcast-ready format (ProRes 422 HQ)</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₦7,527,500.00</w:t>
            </w:r>
          </w:p>
        </w:tc>
      </w:tr>
      <w:tr>
        <w:tc>
          <w:tcPr/>
          <w:p>
            <w:pPr>
              <w:pStyle w:val="Compact"/>
              <w:jc w:val="left"/>
            </w:pPr>
            <w:r>
              <w:t xml:space="preserve">VAT (7.5% — Nigeria Lagos standard rate)</w:t>
            </w:r>
          </w:p>
        </w:tc>
        <w:tc>
          <w:tcPr/>
          <w:p>
            <w:pPr>
              <w:pStyle w:val="Compact"/>
              <w:jc w:val="right"/>
            </w:pPr>
            <w:r>
              <w:t xml:space="preserve">₦564,562.50</w:t>
            </w:r>
          </w:p>
        </w:tc>
      </w:tr>
      <w:tr>
        <w:tc>
          <w:tcPr/>
          <w:p>
            <w:pPr>
              <w:pStyle w:val="Compact"/>
              <w:jc w:val="left"/>
            </w:pPr>
            <w:r>
              <w:t xml:space="preserve">WHT (10% — Withholding Tax, Nigeria)</w:t>
            </w:r>
          </w:p>
        </w:tc>
        <w:tc>
          <w:tcPr/>
          <w:p>
            <w:pPr>
              <w:pStyle w:val="Compact"/>
              <w:jc w:val="right"/>
            </w:pPr>
            <w:r>
              <w:t xml:space="preserve">-₦752,750.00</w:t>
            </w:r>
          </w:p>
        </w:tc>
      </w:tr>
      <w:tr>
        <w:tc>
          <w:tcPr/>
          <w:p>
            <w:pPr>
              <w:pStyle w:val="Compact"/>
              <w:jc w:val="left"/>
            </w:pPr>
            <w:r>
              <w:t xml:space="preserve">NET AMOUNT DUE</w:t>
            </w:r>
          </w:p>
        </w:tc>
        <w:tc>
          <w:tcPr/>
          <w:p>
            <w:pPr>
              <w:pStyle w:val="Compact"/>
              <w:jc w:val="right"/>
            </w:pPr>
            <w:r>
              <w:t xml:space="preserve">₦7,339,312.50</w:t>
            </w:r>
          </w:p>
        </w:tc>
      </w:tr>
    </w:tbl>
    <w:bookmarkStart w:id="23" w:name="invoice-notes-editors-remarks"/>
    <w:p>
      <w:pPr>
        <w:pStyle w:val="Heading3"/>
      </w:pPr>
      <w:r>
        <w:t xml:space="preserve">Invoice Notes &amp; Editor's Remarks</w:t>
      </w:r>
    </w:p>
    <w:p>
      <w:pPr>
        <w:numPr>
          <w:ilvl w:val="0"/>
          <w:numId w:val="1001"/>
        </w:numPr>
        <w:pStyle w:val="Compact"/>
      </w:pPr>
      <w:r>
        <w:t xml:space="preserve">This Invoice reflects all Editor services rendered exclusively within the Nigeria Lagos metropolitan area during the billing period. No out-of-state or international travel was incurred.</w:t>
      </w:r>
    </w:p>
    <w:p>
      <w:pPr>
        <w:numPr>
          <w:ilvl w:val="0"/>
          <w:numId w:val="1001"/>
        </w:numPr>
        <w:pStyle w:val="Compact"/>
      </w:pPr>
      <w:r>
        <w:t xml:space="preserve">The Editor confirms that all deliverables meet the Nigerian Broadcasting Commission (NBC) technical and content standards applicable to Nigeria Lagos broadcast operators.</w:t>
      </w:r>
    </w:p>
    <w:p>
      <w:pPr>
        <w:numPr>
          <w:ilvl w:val="0"/>
          <w:numId w:val="1001"/>
        </w:numPr>
        <w:pStyle w:val="Compact"/>
      </w:pPr>
      <w:r>
        <w:t xml:space="preserve">Payment is to be made via bank transfer to: Zenith Bank PLC, Account Name: Adewale Okafor Editorial Studio, Account No: 1014-5587-2231, Branch: Victoria Island, Lagos, Nigeria.</w:t>
      </w:r>
    </w:p>
    <w:p>
      <w:pPr>
        <w:numPr>
          <w:ilvl w:val="0"/>
          <w:numId w:val="1001"/>
        </w:numPr>
        <w:pStyle w:val="Compact"/>
      </w:pPr>
      <w:r>
        <w:t xml:space="preserve">Any disputes regarding this Invoice must be raised in writing within seven (7) calendar days of the issue date. The Editor reserves the right to suspend further editorial work upon overdue payment.</w:t>
      </w:r>
    </w:p>
    <w:p>
      <w:pPr>
        <w:numPr>
          <w:ilvl w:val="0"/>
          <w:numId w:val="1001"/>
        </w:numPr>
        <w:pStyle w:val="Compact"/>
      </w:pPr>
      <w:r>
        <w:t xml:space="preserve">All source files, project timelines, and editorial notes remain the property of the Editor until full settlement of this Invoice is confirmed in writing.</w:t>
      </w:r>
    </w:p>
    <w:bookmarkEnd w:id="23"/>
    <w:bookmarkStart w:id="24" w:name="Xa33679f005eb9caa800687893325755f7e67887"/>
    <w:p>
      <w:pPr>
        <w:pStyle w:val="Heading3"/>
      </w:pPr>
      <w:r>
        <w:t xml:space="preserve">Terms &amp; Conditions — Editor Services Invoice (Nigeria Lagos)</w:t>
      </w:r>
    </w:p>
    <w:p>
      <w:pPr>
        <w:pStyle w:val="FirstParagraph"/>
      </w:pPr>
      <w:r>
        <w:t xml:space="preserve">1. This Invoice constitutes a binding financial record of the professional Editor services provided by Adewale Okafor Editorial Studio to the named client. The Editor's engagement was governed by a separate Service Agreement dated 20 April 2025, executed in Nigeria Lagos.</w:t>
      </w:r>
    </w:p>
    <w:p>
      <w:pPr>
        <w:pStyle w:val="BodyText"/>
      </w:pPr>
      <w:r>
        <w:t xml:space="preserve">2. The Editor warrants that all editorial work performed is original, free from intellectual property infringement, and compliant with the Copyright Act of Nigeria (2022 revision) as applicable in Nigeria Lagos.</w:t>
      </w:r>
    </w:p>
    <w:p>
      <w:pPr>
        <w:pStyle w:val="BodyText"/>
      </w:pPr>
      <w:r>
        <w:t xml:space="preserve">3. Late payment on this Invoice shall attract a penalty interest of 2% per month calculated on the outstanding balance, in accordance with the Nigerian Companies and Allied Matters Act (CAMA) 2020.</w:t>
      </w:r>
    </w:p>
    <w:p>
      <w:pPr>
        <w:pStyle w:val="BodyText"/>
      </w:pPr>
      <w:r>
        <w:t xml:space="preserve">4. The Editor shall not be liable for any indirect, consequential, or incidental damages arising from the use or misuse of the editorial deliverables specified in this Invoice.</w:t>
      </w:r>
    </w:p>
    <w:p>
      <w:pPr>
        <w:pStyle w:val="BodyText"/>
      </w:pPr>
      <w:r>
        <w:t xml:space="preserve">5. This Invoice is subject to the jurisdiction of the Federal High Court, Lagos, Nigeria. All disputes shall be resolved under the laws of the Federal Republic of Nigeria as administered in Nigeria Lagos.</w:t>
      </w:r>
    </w:p>
    <w:p>
      <w:pPr>
        <w:pStyle w:val="BodyText"/>
      </w:pPr>
      <w:r>
        <w:t xml:space="preserve">6. The Editor retains the right to display the completed work in a professional portfolio for marketing purposes, subject to a 90-day embargo period from the date of final delivery, unless otherwise agreed in writing by the client.</w:t>
      </w:r>
    </w:p>
    <w:bookmarkEnd w:id="24"/>
    <w:p>
      <w:pPr>
        <w:pStyle w:val="BodyText"/>
      </w:pPr>
      <w:r>
        <w:rPr>
          <w:bCs/>
          <w:b/>
        </w:rPr>
        <w:t xml:space="preserve">Adewale Okafor Editorial Studio</w:t>
      </w:r>
      <w:r>
        <w:t xml:space="preserve"> </w:t>
      </w:r>
      <w:r>
        <w:t xml:space="preserve">— Professional Editor Services in Nigeria Lagos</w:t>
      </w:r>
    </w:p>
    <w:p>
      <w:pPr>
        <w:pStyle w:val="BodyText"/>
      </w:pPr>
      <w:r>
        <w:t xml:space="preserve">14B Adeola Odeku Street, Victoria Island, Lagos, Nigeria | RC 1847293 | TIN 10-2847-3321</w:t>
      </w:r>
    </w:p>
    <w:p>
      <w:pPr>
        <w:pStyle w:val="BodyText"/>
      </w:pPr>
      <w:r>
        <w:t xml:space="preserve">This is a computer-generated Invoice and does not require a physical signature. For verification, contact the Editor's office at +234 803 555 7210.</w:t>
      </w:r>
    </w:p>
    <w:p>
      <w:pPr>
        <w:pStyle w:val="BodyText"/>
      </w:pPr>
      <w:r>
        <w:t xml:space="preserve">Invoice NLA-EDT-2025-0472 | Generated: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Nigeria Lagos</dc:title>
  <dc:creator/>
  <dc:language>en</dc:language>
  <cp:keywords/>
  <dcterms:created xsi:type="dcterms:W3CDTF">2026-10-10T01:55:31Z</dcterms:created>
  <dcterms:modified xsi:type="dcterms:W3CDTF">2026-10-10T01:55:31Z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