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Electrical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apex-engineering-solutions-ltd."/>
    <w:p>
      <w:pPr>
        <w:pStyle w:val="Heading1"/>
      </w:pPr>
      <w:r>
        <w:t xml:space="preserve">Apex Engineering Solutions Ltd.</w:t>
      </w:r>
    </w:p>
    <w:p>
      <w:pPr>
        <w:pStyle w:val="FirstParagraph"/>
      </w:pPr>
      <w:r>
        <w:t xml:space="preserve">Registered Office: Unit 1204, Tower A, IFC, Zhujiang New Town</w:t>
      </w:r>
    </w:p>
    <w:p>
      <w:pPr>
        <w:pStyle w:val="BodyText"/>
      </w:pPr>
      <w:r>
        <w:t xml:space="preserve">Tianhe District, China Guangzhou, Guangdong Province, 510623</w:t>
      </w:r>
    </w:p>
    <w:p>
      <w:pPr>
        <w:pStyle w:val="BodyText"/>
      </w:pPr>
      <w:r>
        <w:t xml:space="preserve">Tax ID (Unified Social Credit Code): 91440106MA5CU8XXXX</w:t>
      </w:r>
    </w:p>
    <w:p>
      <w:pPr>
        <w:pStyle w:val="BodyText"/>
      </w:pPr>
      <w:r>
        <w:t xml:space="preserve">Email: billing@apexeng-guangzhou.com | Phone: +86 20 8888 9999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INV-GZ-2023-0892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Project Reference:</w:t>
      </w:r>
      <w:r>
        <w:t xml:space="preserve"> </w:t>
      </w:r>
      <w:r>
        <w:t xml:space="preserve">GZ-IND-PARK-ELEC-04</w:t>
      </w:r>
    </w:p>
    <w:bookmarkEnd w:id="21"/>
    <w:bookmarkStart w:id="22" w:name="bill-to"/>
    <w:p>
      <w:pPr>
        <w:pStyle w:val="Heading3"/>
      </w:pPr>
      <w:r>
        <w:t xml:space="preserve">Bill To</w:t>
      </w:r>
    </w:p>
    <w:p>
      <w:pPr>
        <w:pStyle w:val="FirstParagraph"/>
      </w:pPr>
      <w:r>
        <w:rPr>
          <w:bCs/>
          <w:b/>
        </w:rPr>
        <w:t xml:space="preserve">Guangzhou Future Tech Manufacturing Co., Ltd.</w:t>
      </w:r>
    </w:p>
    <w:p>
      <w:pPr>
        <w:pStyle w:val="BodyText"/>
      </w:pPr>
      <w:r>
        <w:t xml:space="preserve">Attn: Mr. Li Wei, Procurement Director</w:t>
      </w:r>
    </w:p>
    <w:p>
      <w:pPr>
        <w:pStyle w:val="BodyText"/>
      </w:pPr>
      <w:r>
        <w:t xml:space="preserve">Building 7, High-Tech Industrial Park</w:t>
      </w:r>
    </w:p>
    <w:p>
      <w:pPr>
        <w:pStyle w:val="BodyText"/>
      </w:pPr>
      <w:r>
        <w:t xml:space="preserve">Huangpu District, China Guangzhou, 510730</w:t>
      </w:r>
    </w:p>
    <w:p>
      <w:pPr>
        <w:pStyle w:val="BodyText"/>
      </w:pPr>
      <w:r>
        <w:t xml:space="preserve">Tax ID: 91440116MA59XXXXXX</w:t>
      </w:r>
    </w:p>
    <w:bookmarkEnd w:id="22"/>
    <w:bookmarkStart w:id="23" w:name="project-details"/>
    <w:p>
      <w:pPr>
        <w:pStyle w:val="Heading3"/>
      </w:pPr>
      <w:r>
        <w:t xml:space="preserve">Project Details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Phase II Expansion, Huangpu District, China Guangzhou</w:t>
      </w:r>
    </w:p>
    <w:p>
      <w:pPr>
        <w:pStyle w:val="BodyText"/>
      </w:pPr>
      <w:r>
        <w:rPr>
          <w:bCs/>
          <w:b/>
        </w:rPr>
        <w:t xml:space="preserve">Scope:</w:t>
      </w:r>
      <w:r>
        <w:t xml:space="preserve"> </w:t>
      </w:r>
      <w:r>
        <w:t xml:space="preserve">High-Voltage Distribution &amp; Automation Systems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September 01, 2023 – October 20, 2023</w:t>
      </w:r>
    </w:p>
    <w:p>
      <w:pPr>
        <w:pStyle w:val="BodyText"/>
      </w:pPr>
      <w:r>
        <w:rPr>
          <w:bCs/>
          <w:b/>
        </w:rPr>
        <w:t xml:space="preserve">Currency:</w:t>
      </w:r>
      <w:r>
        <w:t xml:space="preserve"> </w:t>
      </w:r>
      <w:r>
        <w:t xml:space="preserve">Chinese Yuan (CNY)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(CNY)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Amount (CNY)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Senior Electrical Engineer Consultation &amp; Site Survey</w:t>
            </w:r>
            <w:r>
              <w:br/>
            </w:r>
            <w:r>
              <w:t xml:space="preserve">Comprehensive assessment of existing power infrastructure at the Guangzhou facility. Includes load flow analysis, harmonic distortion testing, and safety compliance review against GB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48,000.00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Electrical System Design &amp; Schematics</w:t>
            </w:r>
            <w:r>
              <w:br/>
            </w:r>
            <w:r>
              <w:t xml:space="preserve">Detailed design of the 10kV switchgear layout and low-voltage distribution network. Preparation of single-line diagrams, cable schedules, and lighting plans tailored for the manufacturing floor in China Guangzhou.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PLC Programming &amp; Automation Integration</w:t>
            </w:r>
            <w:r>
              <w:br/>
            </w:r>
            <w:r>
              <w:t xml:space="preserve">Configuration of Siemens S7-1500 PLCs for automated production lines. Integration with SCADA systems for real-time monitoring of electrical parameters.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Regulatory Compliance &amp; Documentation</w:t>
            </w:r>
            <w:r>
              <w:br/>
            </w:r>
            <w:r>
              <w:t xml:space="preserve">Preparation of technical dossiers required for local authority approval in Guangzhou. Ensuring all designs meet the latest Chinese National Standards (GB) for electrical safety and fire protection.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On-Site Supervision &amp; Commissioning</w:t>
            </w:r>
            <w:r>
              <w:br/>
            </w:r>
            <w:r>
              <w:t xml:space="preserve">Direct oversight by Lead Electrical Engineer during installation. Testing of protective relays, insulation resistance checks, and final energization procedures.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283,000.00 CNY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(6% - Professional Services)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16,980.00 CNY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Due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299,980.00 CNY</w:t>
            </w:r>
          </w:p>
        </w:tc>
      </w:tr>
    </w:tbl>
    <w:bookmarkStart w:id="24" w:name="payment-instructions"/>
    <w:p>
      <w:pPr>
        <w:pStyle w:val="Heading3"/>
      </w:pPr>
      <w:r>
        <w:t xml:space="preserve">Payment Instructions</w:t>
      </w:r>
    </w:p>
    <w:p>
      <w:pPr>
        <w:pStyle w:val="FirstParagraph"/>
      </w:pPr>
      <w:r>
        <w:t xml:space="preserve">Please remit payment within 30 days of the invoice date. Payments should be made via bank transfer to the following account: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Bank Name:</w:t>
      </w:r>
      <w:r>
        <w:t xml:space="preserve"> </w:t>
      </w:r>
      <w:r>
        <w:t xml:space="preserve">Industrial and Commercial Bank of China (ICBC), Guangzhou Branch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Apex Engineering Solutions Ltd.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4000 1234 5678 9012 345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SWIFT Code:</w:t>
      </w:r>
      <w:r>
        <w:t xml:space="preserve"> </w:t>
      </w:r>
      <w:r>
        <w:t xml:space="preserve">ICBKCNBJ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Reference:</w:t>
      </w:r>
      <w:r>
        <w:t xml:space="preserve"> </w:t>
      </w:r>
      <w:r>
        <w:t xml:space="preserve">INV-GZ-2023-0892</w:t>
      </w:r>
    </w:p>
    <w:p>
      <w:pPr>
        <w:pStyle w:val="FirstParagraph"/>
      </w:pPr>
      <w:r>
        <w:t xml:space="preserve">Note: For international transfers, please ensure all intermediary bank fees are covered by the sender.</w:t>
      </w:r>
    </w:p>
    <w:bookmarkEnd w:id="24"/>
    <w:bookmarkStart w:id="25" w:name="terms-and-conditions"/>
    <w:p>
      <w:pPr>
        <w:pStyle w:val="Heading4"/>
      </w:pPr>
      <w:r>
        <w:t xml:space="preserve">Terms and Conditions</w:t>
      </w:r>
    </w:p>
    <w:p>
      <w:pPr>
        <w:numPr>
          <w:ilvl w:val="0"/>
          <w:numId w:val="1002"/>
        </w:numPr>
        <w:pStyle w:val="Compact"/>
      </w:pPr>
      <w:r>
        <w:t xml:space="preserve">This Invoice represents professional services rendered by a qualified Electrical Engineer specializing in industrial automation and power distribution.</w:t>
      </w:r>
    </w:p>
    <w:p>
      <w:pPr>
        <w:numPr>
          <w:ilvl w:val="0"/>
          <w:numId w:val="1002"/>
        </w:numPr>
        <w:pStyle w:val="Compact"/>
      </w:pPr>
      <w:r>
        <w:t xml:space="preserve">All engineering designs and calculations are the intellectual property of Apex Engineering Solutions Ltd. until full payment is received.</w:t>
      </w:r>
    </w:p>
    <w:p>
      <w:pPr>
        <w:numPr>
          <w:ilvl w:val="0"/>
          <w:numId w:val="1002"/>
        </w:numPr>
        <w:pStyle w:val="Compact"/>
      </w:pPr>
      <w:r>
        <w:t xml:space="preserve">Services were performed in accordance with the contractual agreement signed on August 15, 2023, specifically for the project located in China Guangzhou.</w:t>
      </w:r>
    </w:p>
    <w:p>
      <w:pPr>
        <w:numPr>
          <w:ilvl w:val="0"/>
          <w:numId w:val="1002"/>
        </w:numPr>
        <w:pStyle w:val="Compact"/>
      </w:pPr>
      <w:r>
        <w:t xml:space="preserve">Late payments will incur a penalty interest of 1.5% per month on the outstanding balance.</w:t>
      </w:r>
    </w:p>
    <w:p>
      <w:pPr>
        <w:numPr>
          <w:ilvl w:val="0"/>
          <w:numId w:val="1002"/>
        </w:numPr>
        <w:pStyle w:val="Compact"/>
      </w:pPr>
      <w:r>
        <w:t xml:space="preserve">Any disputes arising from this Invoice shall be subject to the jurisdiction of the courts in Guangzhou, Guangdong Province.</w:t>
      </w:r>
    </w:p>
    <w:p>
      <w:pPr>
        <w:numPr>
          <w:ilvl w:val="0"/>
          <w:numId w:val="1002"/>
        </w:numPr>
        <w:pStyle w:val="Compact"/>
      </w:pPr>
      <w:r>
        <w:t xml:space="preserve">This document serves as a formal request for payment for the technical expertise, labor, and engineering hours detailed above.</w:t>
      </w:r>
    </w:p>
    <w:p>
      <w:pPr>
        <w:numPr>
          <w:ilvl w:val="0"/>
          <w:numId w:val="1002"/>
        </w:numPr>
        <w:pStyle w:val="Compact"/>
      </w:pPr>
      <w:r>
        <w:t xml:space="preserve">Please quote the Invoice Number on all correspondence and payments to ensure accurate reconciliation.</w:t>
      </w:r>
    </w:p>
    <w:p>
      <w:pPr>
        <w:numPr>
          <w:ilvl w:val="0"/>
          <w:numId w:val="1002"/>
        </w:numPr>
        <w:pStyle w:val="Compact"/>
      </w:pPr>
      <w:r>
        <w:t xml:space="preserve">The Electrical Engineer certifies that all work described herein complies with relevant local regulations and safety standards applicable in the People's Republic of China.</w:t>
      </w:r>
    </w:p>
    <w:bookmarkEnd w:id="25"/>
    <w:p>
      <w:pPr>
        <w:pStyle w:val="FirstParagraph"/>
      </w:pPr>
      <w:r>
        <w:rPr>
          <w:bCs/>
          <w:b/>
        </w:rPr>
        <w:t xml:space="preserve">Authorized By:</w:t>
      </w:r>
    </w:p>
    <w:p>
      <w:pPr>
        <w:pStyle w:val="BodyText"/>
      </w:pPr>
      <w:r>
        <w:t xml:space="preserve">Dr. Zhang Min</w:t>
      </w:r>
    </w:p>
    <w:p>
      <w:pPr>
        <w:pStyle w:val="BodyText"/>
      </w:pPr>
      <w:r>
        <w:t xml:space="preserve">Chief Electrical Engineer</w:t>
      </w:r>
    </w:p>
    <w:p>
      <w:pPr>
        <w:pStyle w:val="BodyText"/>
      </w:pPr>
      <w:r>
        <w:t xml:space="preserve">Apex Engineering Solutions Ltd.</w:t>
      </w:r>
    </w:p>
    <w:p>
      <w:pPr>
        <w:pStyle w:val="BodyText"/>
      </w:pPr>
      <w:r>
        <w:rPr>
          <w:bCs/>
          <w:b/>
        </w:rPr>
        <w:t xml:space="preserve">Received By:</w:t>
      </w:r>
    </w:p>
    <w:p>
      <w:pPr>
        <w:pStyle w:val="BodyText"/>
      </w:pPr>
      <w:r>
        <w:t xml:space="preserve">__________________________</w:t>
      </w:r>
    </w:p>
    <w:p>
      <w:pPr>
        <w:pStyle w:val="BodyText"/>
      </w:pPr>
      <w:r>
        <w:t xml:space="preserve">Name &amp; Title</w:t>
      </w:r>
    </w:p>
    <w:p>
      <w:pPr>
        <w:pStyle w:val="BodyText"/>
      </w:pPr>
      <w:r>
        <w:t xml:space="preserve">Guangzhou Future Tech Manufacturing Co., Ltd.</w:t>
      </w:r>
    </w:p>
    <w:p>
      <w:pPr>
        <w:pStyle w:val="BodyText"/>
      </w:pPr>
      <w:r>
        <w:t xml:space="preserve">Thank you for your business. We appreciate your trust in our Electrical Engineering services in China Guangzhou.</w:t>
      </w:r>
    </w:p>
    <w:p>
      <w:pPr>
        <w:pStyle w:val="BodyText"/>
      </w:pPr>
      <w:r>
        <w:t xml:space="preserve">Apex Engineering Solutions Ltd. | Unit 1204, Tower A, IFC, Zhujiang New Town, Tianhe District, Guangzhou, China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Electrical Engineering Services</dc:title>
  <dc:creator/>
  <dc:language>en</dc:language>
  <cp:keywords/>
  <dcterms:created xsi:type="dcterms:W3CDTF">2026-10-10T01:49:18Z</dcterms:created>
  <dcterms:modified xsi:type="dcterms:W3CDTF">2026-10-10T01:49:18Z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